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97" w:type="dxa"/>
        <w:tblInd w:w="-34" w:type="dxa"/>
        <w:tblLayout w:type="fixed"/>
        <w:tblLook w:val="0000" w:firstRow="0" w:lastRow="0" w:firstColumn="0" w:lastColumn="0" w:noHBand="0" w:noVBand="0"/>
      </w:tblPr>
      <w:tblGrid>
        <w:gridCol w:w="3623"/>
        <w:gridCol w:w="5574"/>
      </w:tblGrid>
      <w:tr w:rsidR="00E50C9F" w:rsidRPr="00AC415A" w14:paraId="4DE65454" w14:textId="77777777" w:rsidTr="00257A3D">
        <w:trPr>
          <w:trHeight w:val="293"/>
        </w:trPr>
        <w:tc>
          <w:tcPr>
            <w:tcW w:w="3623" w:type="dxa"/>
            <w:shd w:val="clear" w:color="000000" w:fill="FFFFFF"/>
          </w:tcPr>
          <w:p w14:paraId="28762899" w14:textId="77777777" w:rsidR="00D03B67" w:rsidRPr="00AC415A" w:rsidRDefault="00D03B67" w:rsidP="00850D89">
            <w:pPr>
              <w:autoSpaceDE w:val="0"/>
              <w:autoSpaceDN w:val="0"/>
              <w:adjustRightInd w:val="0"/>
              <w:jc w:val="center"/>
              <w:rPr>
                <w:sz w:val="26"/>
                <w:szCs w:val="26"/>
              </w:rPr>
            </w:pPr>
            <w:r w:rsidRPr="00AC415A">
              <w:rPr>
                <w:sz w:val="26"/>
                <w:szCs w:val="26"/>
              </w:rPr>
              <w:t>UBND T</w:t>
            </w:r>
            <w:r w:rsidRPr="00AC415A">
              <w:rPr>
                <w:sz w:val="26"/>
                <w:szCs w:val="26"/>
                <w:lang w:val="vi-VN"/>
              </w:rPr>
              <w:t>ỈNH QUẢNG NG</w:t>
            </w:r>
            <w:r w:rsidRPr="00AC415A">
              <w:rPr>
                <w:sz w:val="26"/>
                <w:szCs w:val="26"/>
              </w:rPr>
              <w:t>ÃI</w:t>
            </w:r>
          </w:p>
          <w:p w14:paraId="58004694" w14:textId="77777777" w:rsidR="00D03B67" w:rsidRPr="00AC415A" w:rsidRDefault="000C2AE6" w:rsidP="00F7596F">
            <w:pPr>
              <w:autoSpaceDE w:val="0"/>
              <w:autoSpaceDN w:val="0"/>
              <w:adjustRightInd w:val="0"/>
              <w:jc w:val="center"/>
              <w:rPr>
                <w:b/>
                <w:bCs/>
                <w:sz w:val="26"/>
                <w:szCs w:val="26"/>
              </w:rPr>
            </w:pPr>
            <w:r>
              <w:rPr>
                <w:b/>
                <w:bCs/>
                <w:sz w:val="26"/>
                <w:szCs w:val="26"/>
              </w:rPr>
              <w:t>SỞ TÀI CHÍNH</w:t>
            </w:r>
          </w:p>
          <w:p w14:paraId="1DA0832B" w14:textId="77777777" w:rsidR="00F7596F" w:rsidRPr="00AC415A" w:rsidRDefault="009A5D92" w:rsidP="00F7596F">
            <w:pPr>
              <w:autoSpaceDE w:val="0"/>
              <w:autoSpaceDN w:val="0"/>
              <w:adjustRightInd w:val="0"/>
              <w:jc w:val="center"/>
              <w:rPr>
                <w:rFonts w:ascii="Calibri" w:hAnsi="Calibri" w:cs="Calibri"/>
                <w:sz w:val="12"/>
                <w:szCs w:val="22"/>
              </w:rPr>
            </w:pPr>
            <w:r>
              <w:rPr>
                <w:b/>
                <w:bCs/>
                <w:noProof/>
                <w:sz w:val="26"/>
                <w:szCs w:val="26"/>
              </w:rPr>
              <mc:AlternateContent>
                <mc:Choice Requires="wps">
                  <w:drawing>
                    <wp:anchor distT="0" distB="0" distL="114300" distR="114300" simplePos="0" relativeHeight="251656192" behindDoc="0" locked="0" layoutInCell="1" allowOverlap="1" wp14:anchorId="651B159D" wp14:editId="5B1925C3">
                      <wp:simplePos x="0" y="0"/>
                      <wp:positionH relativeFrom="column">
                        <wp:posOffset>876726</wp:posOffset>
                      </wp:positionH>
                      <wp:positionV relativeFrom="paragraph">
                        <wp:posOffset>24661</wp:posOffset>
                      </wp:positionV>
                      <wp:extent cx="429895" cy="1"/>
                      <wp:effectExtent l="0" t="0" r="27305" b="1905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9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9B8E6E" id="_x0000_t32" coordsize="21600,21600" o:spt="32" o:oned="t" path="m,l21600,21600e" filled="f">
                      <v:path arrowok="t" fillok="f" o:connecttype="none"/>
                      <o:lock v:ext="edit" shapetype="t"/>
                    </v:shapetype>
                    <v:shape id="AutoShape 11" o:spid="_x0000_s1026" type="#_x0000_t32" style="position:absolute;margin-left:69.05pt;margin-top:1.95pt;width:33.8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"/>
                  </w:pict>
                </mc:Fallback>
              </mc:AlternateContent>
            </w:r>
          </w:p>
        </w:tc>
        <w:tc>
          <w:tcPr>
            <w:tcW w:w="5574" w:type="dxa"/>
            <w:shd w:val="clear" w:color="000000" w:fill="FFFFFF"/>
          </w:tcPr>
          <w:p w14:paraId="31D4D593" w14:textId="77777777" w:rsidR="00D03B67" w:rsidRPr="00AC415A" w:rsidRDefault="00D03B67" w:rsidP="000B4542">
            <w:pPr>
              <w:autoSpaceDE w:val="0"/>
              <w:autoSpaceDN w:val="0"/>
              <w:adjustRightInd w:val="0"/>
              <w:ind w:right="-105"/>
              <w:rPr>
                <w:b/>
                <w:bCs/>
                <w:sz w:val="26"/>
                <w:szCs w:val="26"/>
                <w:lang w:val="vi-VN"/>
              </w:rPr>
            </w:pPr>
            <w:r w:rsidRPr="00AC415A">
              <w:rPr>
                <w:b/>
                <w:bCs/>
                <w:sz w:val="26"/>
                <w:szCs w:val="26"/>
              </w:rPr>
              <w:t>C</w:t>
            </w:r>
            <w:r w:rsidRPr="00AC415A">
              <w:rPr>
                <w:b/>
                <w:bCs/>
                <w:sz w:val="26"/>
                <w:szCs w:val="26"/>
                <w:lang w:val="vi-VN"/>
              </w:rPr>
              <w:t>ỘNG H</w:t>
            </w:r>
            <w:r w:rsidRPr="00AC415A">
              <w:rPr>
                <w:b/>
                <w:bCs/>
                <w:sz w:val="26"/>
                <w:szCs w:val="26"/>
              </w:rPr>
              <w:t>ÒA XÃ H</w:t>
            </w:r>
            <w:r w:rsidRPr="00AC415A">
              <w:rPr>
                <w:b/>
                <w:bCs/>
                <w:sz w:val="26"/>
                <w:szCs w:val="26"/>
                <w:lang w:val="vi-VN"/>
              </w:rPr>
              <w:t xml:space="preserve">ỘI CHỦ NGHĨA VIỆT </w:t>
            </w:r>
            <w:r w:rsidR="00D60DD3" w:rsidRPr="00AC415A">
              <w:rPr>
                <w:b/>
                <w:bCs/>
                <w:sz w:val="26"/>
                <w:szCs w:val="26"/>
              </w:rPr>
              <w:t>N</w:t>
            </w:r>
            <w:r w:rsidRPr="00AC415A">
              <w:rPr>
                <w:b/>
                <w:bCs/>
                <w:sz w:val="26"/>
                <w:szCs w:val="26"/>
                <w:lang w:val="vi-VN"/>
              </w:rPr>
              <w:t>AM</w:t>
            </w:r>
          </w:p>
          <w:p w14:paraId="4D1230C8" w14:textId="77777777" w:rsidR="00D03B67" w:rsidRPr="00AC415A" w:rsidRDefault="009A5D92" w:rsidP="00850D89">
            <w:pPr>
              <w:autoSpaceDE w:val="0"/>
              <w:autoSpaceDN w:val="0"/>
              <w:adjustRightInd w:val="0"/>
              <w:jc w:val="center"/>
              <w:rPr>
                <w:rFonts w:ascii="Calibri" w:hAnsi="Calibri" w:cs="Calibri"/>
                <w:sz w:val="22"/>
                <w:szCs w:val="22"/>
              </w:rPr>
            </w:pPr>
            <w:r w:rsidRPr="00303761">
              <w:rPr>
                <w:b/>
                <w:bCs/>
                <w:noProof/>
                <w:szCs w:val="26"/>
              </w:rPr>
              <mc:AlternateContent>
                <mc:Choice Requires="wps">
                  <w:drawing>
                    <wp:anchor distT="0" distB="0" distL="114300" distR="114300" simplePos="0" relativeHeight="251662336" behindDoc="0" locked="0" layoutInCell="1" allowOverlap="1" wp14:anchorId="6ECAA219" wp14:editId="6EB98760">
                      <wp:simplePos x="0" y="0"/>
                      <wp:positionH relativeFrom="column">
                        <wp:posOffset>664758</wp:posOffset>
                      </wp:positionH>
                      <wp:positionV relativeFrom="paragraph">
                        <wp:posOffset>220345</wp:posOffset>
                      </wp:positionV>
                      <wp:extent cx="2141951" cy="0"/>
                      <wp:effectExtent l="0" t="0" r="10795" b="1905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19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19C67F" id="AutoShape 12" o:spid="_x0000_s1026" type="#_x0000_t32" style="position:absolute;margin-left:52.35pt;margin-top:17.35pt;width:168.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"/>
                  </w:pict>
                </mc:Fallback>
              </mc:AlternateContent>
            </w:r>
            <w:r w:rsidR="00D03B67" w:rsidRPr="00303761">
              <w:rPr>
                <w:b/>
                <w:bCs/>
                <w:szCs w:val="26"/>
              </w:rPr>
              <w:t>Đ</w:t>
            </w:r>
            <w:r w:rsidR="00D03B67" w:rsidRPr="00303761">
              <w:rPr>
                <w:b/>
                <w:bCs/>
                <w:szCs w:val="26"/>
                <w:lang w:val="vi-VN"/>
              </w:rPr>
              <w:t>ộc lập - Tự do - Hạnh ph</w:t>
            </w:r>
            <w:r w:rsidR="00D03B67" w:rsidRPr="00303761">
              <w:rPr>
                <w:b/>
                <w:bCs/>
                <w:szCs w:val="26"/>
              </w:rPr>
              <w:t>úc</w:t>
            </w:r>
          </w:p>
        </w:tc>
      </w:tr>
      <w:tr w:rsidR="00E50C9F" w:rsidRPr="00AC415A" w14:paraId="7EF9EB33" w14:textId="77777777" w:rsidTr="00257A3D">
        <w:trPr>
          <w:trHeight w:val="686"/>
        </w:trPr>
        <w:tc>
          <w:tcPr>
            <w:tcW w:w="3623" w:type="dxa"/>
            <w:shd w:val="clear" w:color="000000" w:fill="FFFFFF"/>
          </w:tcPr>
          <w:p w14:paraId="1BEDF792" w14:textId="6F335597" w:rsidR="00EB2339" w:rsidRPr="00A16193" w:rsidRDefault="00D03B67" w:rsidP="000B4542">
            <w:pPr>
              <w:autoSpaceDE w:val="0"/>
              <w:autoSpaceDN w:val="0"/>
              <w:adjustRightInd w:val="0"/>
              <w:spacing w:after="120"/>
              <w:jc w:val="center"/>
              <w:rPr>
                <w:rFonts w:ascii="Calibri" w:hAnsi="Calibri" w:cs="Calibri"/>
                <w:sz w:val="26"/>
                <w:szCs w:val="26"/>
              </w:rPr>
            </w:pPr>
            <w:r w:rsidRPr="00AC415A">
              <w:rPr>
                <w:sz w:val="26"/>
                <w:szCs w:val="26"/>
              </w:rPr>
              <w:t>S</w:t>
            </w:r>
            <w:r w:rsidRPr="00AC415A">
              <w:rPr>
                <w:sz w:val="26"/>
                <w:szCs w:val="26"/>
                <w:lang w:val="vi-VN"/>
              </w:rPr>
              <w:t>ố:          /</w:t>
            </w:r>
            <w:r w:rsidR="000B4542">
              <w:rPr>
                <w:sz w:val="26"/>
                <w:szCs w:val="26"/>
              </w:rPr>
              <w:t>BC-</w:t>
            </w:r>
            <w:r w:rsidR="001728E1">
              <w:rPr>
                <w:sz w:val="26"/>
                <w:szCs w:val="26"/>
              </w:rPr>
              <w:t>STC</w:t>
            </w:r>
            <w:r w:rsidRPr="00AC415A">
              <w:rPr>
                <w:sz w:val="26"/>
                <w:szCs w:val="26"/>
                <w:lang w:val="vi-VN"/>
              </w:rPr>
              <w:t xml:space="preserve"> </w:t>
            </w:r>
          </w:p>
        </w:tc>
        <w:tc>
          <w:tcPr>
            <w:tcW w:w="5574" w:type="dxa"/>
            <w:shd w:val="clear" w:color="000000" w:fill="FFFFFF"/>
          </w:tcPr>
          <w:p w14:paraId="133F5058" w14:textId="77777777" w:rsidR="00D03B67" w:rsidRPr="00AC415A" w:rsidRDefault="00D264CA" w:rsidP="0011467E">
            <w:pPr>
              <w:autoSpaceDE w:val="0"/>
              <w:autoSpaceDN w:val="0"/>
              <w:adjustRightInd w:val="0"/>
              <w:jc w:val="center"/>
              <w:rPr>
                <w:rFonts w:ascii="Calibri" w:hAnsi="Calibri" w:cs="Calibri"/>
                <w:sz w:val="22"/>
                <w:szCs w:val="22"/>
              </w:rPr>
            </w:pPr>
            <w:r>
              <w:rPr>
                <w:i/>
                <w:iCs/>
                <w:sz w:val="26"/>
                <w:szCs w:val="26"/>
              </w:rPr>
              <w:t xml:space="preserve"> </w:t>
            </w:r>
            <w:r w:rsidR="00D03B67" w:rsidRPr="00AC415A">
              <w:rPr>
                <w:i/>
                <w:iCs/>
                <w:sz w:val="26"/>
                <w:szCs w:val="26"/>
              </w:rPr>
              <w:t>Qu</w:t>
            </w:r>
            <w:r w:rsidR="00D03B67" w:rsidRPr="00AC415A">
              <w:rPr>
                <w:i/>
                <w:iCs/>
                <w:sz w:val="26"/>
                <w:szCs w:val="26"/>
                <w:lang w:val="vi-VN"/>
              </w:rPr>
              <w:t>ảng Ng</w:t>
            </w:r>
            <w:r w:rsidR="00D03B67" w:rsidRPr="00AC415A">
              <w:rPr>
                <w:i/>
                <w:iCs/>
                <w:sz w:val="26"/>
                <w:szCs w:val="26"/>
              </w:rPr>
              <w:t>ãi, ngày         tháng</w:t>
            </w:r>
            <w:r w:rsidR="0011467E">
              <w:rPr>
                <w:i/>
                <w:iCs/>
                <w:sz w:val="26"/>
                <w:szCs w:val="26"/>
              </w:rPr>
              <w:t xml:space="preserve"> 7 </w:t>
            </w:r>
            <w:r w:rsidR="00D03B67" w:rsidRPr="00AC415A">
              <w:rPr>
                <w:i/>
                <w:iCs/>
                <w:sz w:val="26"/>
                <w:szCs w:val="26"/>
              </w:rPr>
              <w:t>năm 20</w:t>
            </w:r>
            <w:r w:rsidR="00935AE3">
              <w:rPr>
                <w:i/>
                <w:iCs/>
                <w:sz w:val="26"/>
                <w:szCs w:val="26"/>
              </w:rPr>
              <w:t>2</w:t>
            </w:r>
            <w:r w:rsidR="004D19F2">
              <w:rPr>
                <w:i/>
                <w:iCs/>
                <w:sz w:val="26"/>
                <w:szCs w:val="26"/>
              </w:rPr>
              <w:t>5</w:t>
            </w:r>
          </w:p>
        </w:tc>
      </w:tr>
    </w:tbl>
    <w:p w14:paraId="54C0FC50" w14:textId="77777777" w:rsidR="00D03B67" w:rsidRPr="00AC415A" w:rsidRDefault="00D03B67" w:rsidP="00D03B67">
      <w:pPr>
        <w:autoSpaceDE w:val="0"/>
        <w:autoSpaceDN w:val="0"/>
        <w:adjustRightInd w:val="0"/>
        <w:jc w:val="both"/>
        <w:rPr>
          <w:spacing w:val="2"/>
          <w:sz w:val="4"/>
          <w:szCs w:val="4"/>
        </w:rPr>
      </w:pPr>
    </w:p>
    <w:p w14:paraId="0A9C5B6A" w14:textId="77777777" w:rsidR="00155783" w:rsidRPr="009A5D92" w:rsidRDefault="00155783" w:rsidP="00D03B67">
      <w:pPr>
        <w:autoSpaceDE w:val="0"/>
        <w:autoSpaceDN w:val="0"/>
        <w:adjustRightInd w:val="0"/>
        <w:jc w:val="center"/>
        <w:rPr>
          <w:bCs/>
          <w:spacing w:val="2"/>
          <w:sz w:val="2"/>
        </w:rPr>
      </w:pPr>
    </w:p>
    <w:p w14:paraId="2B6B9686" w14:textId="77777777" w:rsidR="00A718D9" w:rsidRPr="009D40B1" w:rsidRDefault="00413789" w:rsidP="00413789">
      <w:pPr>
        <w:autoSpaceDE w:val="0"/>
        <w:autoSpaceDN w:val="0"/>
        <w:adjustRightInd w:val="0"/>
        <w:ind w:left="720" w:firstLine="720"/>
        <w:jc w:val="both"/>
        <w:rPr>
          <w:bCs/>
          <w:spacing w:val="2"/>
          <w:sz w:val="2"/>
        </w:rPr>
      </w:pPr>
      <w:r>
        <w:rPr>
          <w:bCs/>
          <w:spacing w:val="2"/>
        </w:rPr>
        <w:t xml:space="preserve">     </w:t>
      </w:r>
      <w:r w:rsidR="00C0659E">
        <w:rPr>
          <w:bCs/>
          <w:spacing w:val="2"/>
        </w:rPr>
        <w:t xml:space="preserve">  </w:t>
      </w:r>
      <w:r w:rsidR="005E6D21">
        <w:rPr>
          <w:bCs/>
          <w:spacing w:val="2"/>
        </w:rPr>
        <w:t xml:space="preserve">   </w:t>
      </w:r>
    </w:p>
    <w:p w14:paraId="1BAA070C" w14:textId="788D5710" w:rsidR="0011467E" w:rsidRDefault="000B4542" w:rsidP="000B4542">
      <w:pPr>
        <w:autoSpaceDE w:val="0"/>
        <w:autoSpaceDN w:val="0"/>
        <w:adjustRightInd w:val="0"/>
        <w:jc w:val="center"/>
        <w:rPr>
          <w:b/>
          <w:spacing w:val="2"/>
        </w:rPr>
      </w:pPr>
      <w:r w:rsidRPr="000B4542">
        <w:rPr>
          <w:b/>
          <w:spacing w:val="2"/>
        </w:rPr>
        <w:t>BÁO CÁO</w:t>
      </w:r>
    </w:p>
    <w:p w14:paraId="61D68ED4" w14:textId="0DA1158C" w:rsidR="004F29EC" w:rsidRPr="00E0011C" w:rsidRDefault="004F29EC" w:rsidP="004F29EC">
      <w:pPr>
        <w:ind w:left="426" w:right="474"/>
        <w:jc w:val="center"/>
        <w:rPr>
          <w:b/>
          <w:shd w:val="clear" w:color="auto" w:fill="FFFFFF"/>
        </w:rPr>
      </w:pPr>
      <w:r>
        <w:rPr>
          <w:b/>
          <w:spacing w:val="2"/>
        </w:rPr>
        <w:t>Tổng kết việc thi hành</w:t>
      </w:r>
      <w:r w:rsidRPr="004F29EC">
        <w:rPr>
          <w:b/>
          <w:shd w:val="clear" w:color="auto" w:fill="FFFFFF"/>
        </w:rPr>
        <w:t xml:space="preserve"> </w:t>
      </w:r>
      <w:r>
        <w:rPr>
          <w:b/>
          <w:shd w:val="clear" w:color="auto" w:fill="FFFFFF"/>
        </w:rPr>
        <w:t>Quy chế p</w:t>
      </w:r>
      <w:r w:rsidRPr="00E0011C">
        <w:rPr>
          <w:b/>
          <w:shd w:val="clear" w:color="auto" w:fill="FFFFFF"/>
        </w:rPr>
        <w:t>hối hợp cung cấp thông tin để kiểm tra, đối chiếu kết quả đăng nhập dữ liệu tài sản công vào Cơ sở dữ liệu quốc gia và sử dụng thông tin lưu giữ trong Cơ sở dữ liệu quốc gia trên địa bàn tỉnh Quảng Ngãi</w:t>
      </w:r>
    </w:p>
    <w:p w14:paraId="3C9298D6" w14:textId="7F3249D5" w:rsidR="004D4A20" w:rsidRDefault="004D4A20" w:rsidP="000B4542">
      <w:pPr>
        <w:autoSpaceDE w:val="0"/>
        <w:autoSpaceDN w:val="0"/>
        <w:adjustRightInd w:val="0"/>
        <w:jc w:val="center"/>
        <w:rPr>
          <w:b/>
          <w:spacing w:val="2"/>
        </w:rPr>
      </w:pPr>
    </w:p>
    <w:p w14:paraId="20AC1902" w14:textId="77777777" w:rsidR="004D4A20" w:rsidRPr="000B4542" w:rsidRDefault="004D4A20" w:rsidP="000B4542">
      <w:pPr>
        <w:autoSpaceDE w:val="0"/>
        <w:autoSpaceDN w:val="0"/>
        <w:adjustRightInd w:val="0"/>
        <w:jc w:val="center"/>
        <w:rPr>
          <w:b/>
          <w:spacing w:val="2"/>
          <w:sz w:val="8"/>
        </w:rPr>
      </w:pPr>
    </w:p>
    <w:p w14:paraId="7D2559D8" w14:textId="37F81CCF" w:rsidR="0023059E" w:rsidRDefault="004F29EC" w:rsidP="0023059E">
      <w:pPr>
        <w:autoSpaceDE w:val="0"/>
        <w:autoSpaceDN w:val="0"/>
        <w:adjustRightInd w:val="0"/>
        <w:ind w:firstLine="709"/>
        <w:jc w:val="both"/>
      </w:pPr>
      <w:r>
        <w:rPr>
          <w:bCs/>
          <w:spacing w:val="2"/>
        </w:rPr>
        <w:t xml:space="preserve">Thực hiện quy định của </w:t>
      </w:r>
      <w:r w:rsidRPr="004F29EC">
        <w:rPr>
          <w:lang w:val="vi-VN"/>
        </w:rPr>
        <w:t>Luật Ban hành văn bản quy phạm pháp luật</w:t>
      </w:r>
      <w:r>
        <w:t>, Sở Tài chính đã tiến hành tổng kết việc th</w:t>
      </w:r>
      <w:r w:rsidR="0023059E">
        <w:t xml:space="preserve">i </w:t>
      </w:r>
      <w:r>
        <w:t xml:space="preserve">hành </w:t>
      </w:r>
      <w:r w:rsidR="0023059E">
        <w:t xml:space="preserve">Quy chế </w:t>
      </w:r>
      <w:r w:rsidR="0023059E" w:rsidRPr="001E78A6">
        <w:rPr>
          <w:lang w:val="vi-VN"/>
        </w:rPr>
        <w:t xml:space="preserve">phối hợp cung cấp thông tin để kiểm tra, đối chiếu kết quả đăng nhập dữ liệu </w:t>
      </w:r>
      <w:r w:rsidR="0023059E">
        <w:rPr>
          <w:lang w:val="vi-VN"/>
        </w:rPr>
        <w:t>tài sản công</w:t>
      </w:r>
      <w:r w:rsidR="0023059E" w:rsidRPr="001E78A6">
        <w:rPr>
          <w:lang w:val="vi-VN"/>
        </w:rPr>
        <w:t xml:space="preserve"> vào cơ sở dữ liệu quốc gia và sử dụng thông tin lưu giữ </w:t>
      </w:r>
      <w:r w:rsidR="0023059E" w:rsidRPr="001E78A6">
        <w:t>tr</w:t>
      </w:r>
      <w:r w:rsidR="0023059E" w:rsidRPr="001E78A6">
        <w:rPr>
          <w:lang w:val="vi-VN"/>
        </w:rPr>
        <w:t xml:space="preserve">ong cơ sở dữ liệu quốc gia trên địa bàn tỉnh </w:t>
      </w:r>
      <w:r w:rsidR="0023059E">
        <w:rPr>
          <w:lang w:val="vi-VN"/>
        </w:rPr>
        <w:t>Quảng Ngã</w:t>
      </w:r>
      <w:r w:rsidR="0023059E">
        <w:t>i</w:t>
      </w:r>
      <w:r w:rsidR="00BB759B">
        <w:t xml:space="preserve"> </w:t>
      </w:r>
      <w:r w:rsidR="009D72BE">
        <w:t>đã được UBN</w:t>
      </w:r>
      <w:r w:rsidR="00AA0C5A">
        <w:t>D</w:t>
      </w:r>
      <w:r w:rsidR="009D72BE">
        <w:t xml:space="preserve"> tỉnh </w:t>
      </w:r>
      <w:r w:rsidR="003A5364">
        <w:rPr>
          <w:lang w:val="vi-VN"/>
        </w:rPr>
        <w:t>Quảng Ngã</w:t>
      </w:r>
      <w:r w:rsidR="003A5364">
        <w:t xml:space="preserve">i (cũ) </w:t>
      </w:r>
      <w:r w:rsidR="009D72BE">
        <w:t>ban hành</w:t>
      </w:r>
      <w:r w:rsidR="00A011F5">
        <w:t xml:space="preserve"> tại Quyết định số 33/2019/QĐ-UBND ngày 20/12/2019</w:t>
      </w:r>
      <w:r w:rsidR="009D72BE">
        <w:t xml:space="preserve"> </w:t>
      </w:r>
      <w:r w:rsidR="00BB759B">
        <w:t>(gọi tắt là Quy chế phối hợp)</w:t>
      </w:r>
      <w:r w:rsidR="0023059E">
        <w:t>. Kết quả như sau:</w:t>
      </w:r>
    </w:p>
    <w:p w14:paraId="1B2E2F0D" w14:textId="69287948" w:rsidR="0023059E" w:rsidRPr="0023059E" w:rsidRDefault="0023059E" w:rsidP="00624E0C">
      <w:pPr>
        <w:autoSpaceDE w:val="0"/>
        <w:autoSpaceDN w:val="0"/>
        <w:adjustRightInd w:val="0"/>
        <w:spacing w:before="60"/>
        <w:ind w:firstLine="709"/>
        <w:jc w:val="both"/>
        <w:rPr>
          <w:b/>
          <w:bCs/>
        </w:rPr>
      </w:pPr>
      <w:r w:rsidRPr="0023059E">
        <w:rPr>
          <w:b/>
          <w:bCs/>
        </w:rPr>
        <w:t>I. BỐI CẢNH THỰC HIỆN TỔNG KẾT</w:t>
      </w:r>
    </w:p>
    <w:p w14:paraId="2C6FC672" w14:textId="45088BAC" w:rsidR="002043FF" w:rsidRDefault="00BB759B" w:rsidP="00624E0C">
      <w:pPr>
        <w:autoSpaceDE w:val="0"/>
        <w:autoSpaceDN w:val="0"/>
        <w:adjustRightInd w:val="0"/>
        <w:spacing w:before="60"/>
        <w:ind w:firstLine="709"/>
        <w:jc w:val="both"/>
      </w:pPr>
      <w:r>
        <w:t>1. Bối cảnh trong nước liên quan đến việc thực hiện Quy chế phối hợp:</w:t>
      </w:r>
      <w:r w:rsidR="00E34245">
        <w:t xml:space="preserve"> hiện nay Đảng và Nhà nước ta thực hiện quản lý bộ máy nhà nước theo chính quyền địa phương 02 cấp </w:t>
      </w:r>
      <w:r w:rsidR="00F82351">
        <w:t>và thực hiện sáp nhập đơn vị hành chính cấp tỉnh</w:t>
      </w:r>
      <w:r w:rsidR="00F82351" w:rsidRPr="00F82351">
        <w:t xml:space="preserve"> </w:t>
      </w:r>
      <w:r w:rsidR="00F82351">
        <w:t>từ ngày 01/7/2025; do đó,</w:t>
      </w:r>
      <w:r w:rsidR="00E34245">
        <w:t xml:space="preserve"> các cơ chế chính sách pháp luật đã ban hành</w:t>
      </w:r>
      <w:r w:rsidR="00775406">
        <w:t xml:space="preserve"> </w:t>
      </w:r>
      <w:r w:rsidR="00E34245">
        <w:t>trước</w:t>
      </w:r>
      <w:r w:rsidR="00775406">
        <w:t xml:space="preserve"> ngày </w:t>
      </w:r>
      <w:r w:rsidR="00E34245">
        <w:t xml:space="preserve">01/7/2025 </w:t>
      </w:r>
      <w:r w:rsidR="00775406">
        <w:t xml:space="preserve">đều </w:t>
      </w:r>
      <w:r w:rsidR="002043FF">
        <w:t>bị ảnh hưởng về chính sách, phạm vi</w:t>
      </w:r>
      <w:r w:rsidR="00AC7CB1">
        <w:t xml:space="preserve"> điều chỉnh</w:t>
      </w:r>
      <w:r w:rsidR="002043FF">
        <w:t>, đối tượng áp dụng văn bản</w:t>
      </w:r>
      <w:r w:rsidR="00775406">
        <w:t>, trong đó có Quy chế phối hợp nêu trên.</w:t>
      </w:r>
    </w:p>
    <w:p w14:paraId="004FD3DA" w14:textId="6534E0E0" w:rsidR="007D6889" w:rsidRDefault="007D6889" w:rsidP="00624E0C">
      <w:pPr>
        <w:autoSpaceDE w:val="0"/>
        <w:autoSpaceDN w:val="0"/>
        <w:adjustRightInd w:val="0"/>
        <w:spacing w:before="60"/>
        <w:ind w:firstLine="709"/>
        <w:jc w:val="both"/>
      </w:pPr>
      <w:r>
        <w:t xml:space="preserve">2. Quá trình thực hiện tổng kết: </w:t>
      </w:r>
      <w:r w:rsidR="00D52537">
        <w:t xml:space="preserve">tổng kết, đánh giá </w:t>
      </w:r>
      <w:r w:rsidR="00B86501">
        <w:t xml:space="preserve">công tác </w:t>
      </w:r>
      <w:r w:rsidR="00D52537">
        <w:t xml:space="preserve">phối hợp cung cấp thông tin của các cơ quan, tổ chức, </w:t>
      </w:r>
      <w:r w:rsidR="009D72BE">
        <w:t xml:space="preserve">đơn vị trên địa bàn tỉnh Quảng Ngãi (cũ) </w:t>
      </w:r>
      <w:r w:rsidR="00F06DFC">
        <w:t xml:space="preserve">từ </w:t>
      </w:r>
      <w:r w:rsidR="009D72BE">
        <w:t>khi thực hiện Quy chế phối hợp</w:t>
      </w:r>
      <w:r w:rsidR="00F06DFC">
        <w:t xml:space="preserve"> đến nay</w:t>
      </w:r>
      <w:r w:rsidR="00F700D7">
        <w:t>.</w:t>
      </w:r>
    </w:p>
    <w:p w14:paraId="75C676F9" w14:textId="33E62A6F" w:rsidR="00F700D7" w:rsidRPr="003A10C6" w:rsidRDefault="00F700D7" w:rsidP="00624E0C">
      <w:pPr>
        <w:autoSpaceDE w:val="0"/>
        <w:autoSpaceDN w:val="0"/>
        <w:adjustRightInd w:val="0"/>
        <w:spacing w:before="60"/>
        <w:ind w:firstLine="709"/>
        <w:jc w:val="both"/>
        <w:rPr>
          <w:b/>
          <w:bCs/>
        </w:rPr>
      </w:pPr>
      <w:r w:rsidRPr="003A10C6">
        <w:rPr>
          <w:b/>
          <w:bCs/>
        </w:rPr>
        <w:t xml:space="preserve">II. KẾT QUẢ THỰC HIỆN QUY </w:t>
      </w:r>
      <w:r w:rsidR="0053393D" w:rsidRPr="003A10C6">
        <w:rPr>
          <w:b/>
          <w:bCs/>
        </w:rPr>
        <w:t>CHẾ PHỐI HỢP</w:t>
      </w:r>
    </w:p>
    <w:p w14:paraId="5582FE9B" w14:textId="0369354D" w:rsidR="0053393D" w:rsidRDefault="00566F70" w:rsidP="00624E0C">
      <w:pPr>
        <w:autoSpaceDE w:val="0"/>
        <w:autoSpaceDN w:val="0"/>
        <w:adjustRightInd w:val="0"/>
        <w:spacing w:before="60"/>
        <w:ind w:firstLine="709"/>
        <w:jc w:val="both"/>
      </w:pPr>
      <w:r>
        <w:t xml:space="preserve">1. </w:t>
      </w:r>
      <w:r w:rsidR="0088009E" w:rsidRPr="0088009E">
        <w:rPr>
          <w:lang w:val="en"/>
        </w:rPr>
        <w:t>Công tác ch</w:t>
      </w:r>
      <w:r w:rsidR="0088009E" w:rsidRPr="0088009E">
        <w:rPr>
          <w:lang w:val="vi-VN"/>
        </w:rPr>
        <w:t>ỉ đạo, triển khai v</w:t>
      </w:r>
      <w:r w:rsidR="0088009E" w:rsidRPr="0088009E">
        <w:t>à t</w:t>
      </w:r>
      <w:r w:rsidR="0088009E" w:rsidRPr="0088009E">
        <w:rPr>
          <w:lang w:val="vi-VN"/>
        </w:rPr>
        <w:t>ổ chức thi h</w:t>
      </w:r>
      <w:r w:rsidR="0088009E" w:rsidRPr="0088009E">
        <w:t>ành văn b</w:t>
      </w:r>
      <w:r w:rsidR="0088009E" w:rsidRPr="0088009E">
        <w:rPr>
          <w:lang w:val="vi-VN"/>
        </w:rPr>
        <w:t>ản quy phạm ph</w:t>
      </w:r>
      <w:r w:rsidR="0088009E" w:rsidRPr="0088009E">
        <w:t>áp lu</w:t>
      </w:r>
      <w:r w:rsidR="0088009E" w:rsidRPr="0088009E">
        <w:rPr>
          <w:lang w:val="vi-VN"/>
        </w:rPr>
        <w:t>ật</w:t>
      </w:r>
      <w:r w:rsidR="00BC21F9" w:rsidRPr="0088009E">
        <w:t>:</w:t>
      </w:r>
    </w:p>
    <w:p w14:paraId="22EECF4F" w14:textId="21407D8A" w:rsidR="002D1FC9" w:rsidRDefault="000C2E91" w:rsidP="00624E0C">
      <w:pPr>
        <w:autoSpaceDE w:val="0"/>
        <w:autoSpaceDN w:val="0"/>
        <w:adjustRightInd w:val="0"/>
        <w:spacing w:before="60"/>
        <w:ind w:firstLine="709"/>
        <w:jc w:val="both"/>
      </w:pPr>
      <w:r>
        <w:t xml:space="preserve">Thực hiện Luật Quản lý, sử dụng tài sản công, các Nghị định, Thông tư hướng dẫn có liên quan và Quyết định số 33/2019/QĐ-UBND ngày 20/12/2019 của UBND tỉnh; hàng năm, Sở Tài chính đã </w:t>
      </w:r>
      <w:r w:rsidR="0062588D">
        <w:t xml:space="preserve">trực tiếp có văn bản hoặc </w:t>
      </w:r>
      <w:r>
        <w:t>tham mưu UBND tỉnh ban hành các văn bản hướng dẫn, đôn đốc các cơ quan, tổ chức, đơn vị phối hợp cung cấp thông</w:t>
      </w:r>
      <w:r w:rsidR="00F06DFC">
        <w:t xml:space="preserve"> tin</w:t>
      </w:r>
      <w:r>
        <w:t xml:space="preserve"> trong quá trình quản lý, sử dụng tài sản công; phối hợp báo cáo kê khai, cập nhật dữ liệu vào Cơ sở dữ liệu quốc gia tài sản công để phục vụ báo cáo định kỳ, báo cáo đột xuất khi có yêu cầu.</w:t>
      </w:r>
      <w:r w:rsidR="00D925F3">
        <w:t xml:space="preserve"> </w:t>
      </w:r>
    </w:p>
    <w:p w14:paraId="1DF4AFBC" w14:textId="6F719C6C" w:rsidR="002D1FC9" w:rsidRPr="00D161F2" w:rsidRDefault="002D1FC9" w:rsidP="00624E0C">
      <w:pPr>
        <w:autoSpaceDE w:val="0"/>
        <w:autoSpaceDN w:val="0"/>
        <w:adjustRightInd w:val="0"/>
        <w:spacing w:before="60"/>
        <w:ind w:firstLine="709"/>
        <w:jc w:val="both"/>
      </w:pPr>
      <w:r>
        <w:t xml:space="preserve">2. </w:t>
      </w:r>
      <w:r w:rsidR="00D161F2" w:rsidRPr="00D161F2">
        <w:rPr>
          <w:lang w:val="en"/>
        </w:rPr>
        <w:t>K</w:t>
      </w:r>
      <w:r w:rsidR="00D161F2" w:rsidRPr="00D161F2">
        <w:rPr>
          <w:lang w:val="vi-VN"/>
        </w:rPr>
        <w:t>ết quả thi h</w:t>
      </w:r>
      <w:r w:rsidR="00D161F2" w:rsidRPr="00D161F2">
        <w:t>ành văn b</w:t>
      </w:r>
      <w:r w:rsidR="00D161F2" w:rsidRPr="00D161F2">
        <w:rPr>
          <w:lang w:val="vi-VN"/>
        </w:rPr>
        <w:t>ản quy phạm ph</w:t>
      </w:r>
      <w:r w:rsidR="00D161F2" w:rsidRPr="00D161F2">
        <w:t>áp lu</w:t>
      </w:r>
      <w:r w:rsidR="00D161F2" w:rsidRPr="00D161F2">
        <w:rPr>
          <w:lang w:val="vi-VN"/>
        </w:rPr>
        <w:t>ật, đ</w:t>
      </w:r>
      <w:r w:rsidR="00D161F2" w:rsidRPr="00D161F2">
        <w:t>ánh giá ưu điểm</w:t>
      </w:r>
      <w:r w:rsidR="00D161F2" w:rsidRPr="00D161F2">
        <w:rPr>
          <w:lang w:val="vi-VN"/>
        </w:rPr>
        <w:t>, bất cập, hạn chế của văn bản quy phạm ph</w:t>
      </w:r>
      <w:r w:rsidR="00D161F2" w:rsidRPr="00D161F2">
        <w:t>áp lu</w:t>
      </w:r>
      <w:r w:rsidR="00D161F2" w:rsidRPr="00D161F2">
        <w:rPr>
          <w:lang w:val="vi-VN"/>
        </w:rPr>
        <w:t>ật</w:t>
      </w:r>
      <w:r w:rsidRPr="00D161F2">
        <w:t>:</w:t>
      </w:r>
    </w:p>
    <w:p w14:paraId="5B3F3323" w14:textId="2914C33E" w:rsidR="0079416A" w:rsidRDefault="00054058" w:rsidP="00624E0C">
      <w:pPr>
        <w:autoSpaceDE w:val="0"/>
        <w:autoSpaceDN w:val="0"/>
        <w:adjustRightInd w:val="0"/>
        <w:spacing w:before="60"/>
        <w:ind w:firstLine="709"/>
        <w:jc w:val="both"/>
      </w:pPr>
      <w:r>
        <w:t xml:space="preserve">- Kết quả: </w:t>
      </w:r>
      <w:r w:rsidR="00D925F3">
        <w:t>Trong thời gian qua, các cơ quan, tổ chức, đơn vị đã phối hợp tốt trong công tác báo cáo</w:t>
      </w:r>
      <w:r w:rsidR="006B4EBA">
        <w:t>, cập nhật thông tin tài sản công, kịp thời báo cáo tình hình quản lý, sử dụng tài sản công</w:t>
      </w:r>
      <w:r w:rsidR="00826CD2">
        <w:t xml:space="preserve"> hàng năm, đột xuất</w:t>
      </w:r>
      <w:r w:rsidR="006B4EBA">
        <w:t>.</w:t>
      </w:r>
      <w:r w:rsidR="003116B8">
        <w:t xml:space="preserve"> </w:t>
      </w:r>
      <w:r w:rsidR="006B4EBA">
        <w:t xml:space="preserve">Tuy nhiên, vẫn còn một số cơ quan, đơn vị chậm trễ trong việc phối hợp báo cáo, cập nhật dữ liệu ảnh hưởng </w:t>
      </w:r>
      <w:r w:rsidR="006B4EBA">
        <w:lastRenderedPageBreak/>
        <w:t xml:space="preserve">chung đến công tác báo cáo của toàn tỉnh; chưa kịp thời chuẩn hoá số liệu tài sản công trong Cơ sở dữ liệu quốc gia tài sản công dẫn </w:t>
      </w:r>
      <w:r w:rsidR="00F411A3">
        <w:t>đ</w:t>
      </w:r>
      <w:r w:rsidR="006B4EBA">
        <w:t>ến số liệu chưa được chuẩn hoá, chính xác.</w:t>
      </w:r>
    </w:p>
    <w:p w14:paraId="1B1C1BB9" w14:textId="12F4D4D4" w:rsidR="003F069C" w:rsidRDefault="00220D15" w:rsidP="00624E0C">
      <w:pPr>
        <w:autoSpaceDE w:val="0"/>
        <w:autoSpaceDN w:val="0"/>
        <w:adjustRightInd w:val="0"/>
        <w:spacing w:before="60"/>
        <w:ind w:firstLine="709"/>
        <w:jc w:val="both"/>
      </w:pPr>
      <w:r>
        <w:t xml:space="preserve">- </w:t>
      </w:r>
      <w:r w:rsidR="00F511F4">
        <w:t>Bất cập, hạn chế</w:t>
      </w:r>
      <w:r w:rsidR="003F069C">
        <w:t xml:space="preserve">: </w:t>
      </w:r>
      <w:r w:rsidR="00F511F4">
        <w:t>không</w:t>
      </w:r>
      <w:r w:rsidR="00B80863">
        <w:t>.</w:t>
      </w:r>
    </w:p>
    <w:p w14:paraId="267C0944" w14:textId="77777777" w:rsidR="00C62662" w:rsidRDefault="00C62662" w:rsidP="00624E0C">
      <w:pPr>
        <w:autoSpaceDE w:val="0"/>
        <w:autoSpaceDN w:val="0"/>
        <w:adjustRightInd w:val="0"/>
        <w:spacing w:before="60"/>
        <w:ind w:firstLine="709"/>
        <w:jc w:val="both"/>
      </w:pPr>
      <w:r w:rsidRPr="00C62662">
        <w:rPr>
          <w:lang w:val="en"/>
        </w:rPr>
        <w:t>3. Khó khăn, vư</w:t>
      </w:r>
      <w:r w:rsidRPr="00C62662">
        <w:rPr>
          <w:lang w:val="vi-VN"/>
        </w:rPr>
        <w:t>ớng mắc v</w:t>
      </w:r>
      <w:r w:rsidRPr="00C62662">
        <w:t>à nguyên nhân</w:t>
      </w:r>
    </w:p>
    <w:p w14:paraId="51BA4418" w14:textId="05D95449" w:rsidR="00F511F4" w:rsidRDefault="00F511F4" w:rsidP="00624E0C">
      <w:pPr>
        <w:autoSpaceDE w:val="0"/>
        <w:autoSpaceDN w:val="0"/>
        <w:adjustRightInd w:val="0"/>
        <w:spacing w:before="60"/>
        <w:ind w:firstLine="709"/>
        <w:jc w:val="both"/>
      </w:pPr>
      <w:r>
        <w:t xml:space="preserve">Cơ </w:t>
      </w:r>
      <w:r>
        <w:t>sở dữ liệu quốc gia về tài sản công chưa được nâng cấp, chỉnh sửa kịp thời khi có sự thay đổi của quy định pháp luật tài sản công; chưa điều chỉnh tỷ lệ hao mòn theo quy định hiện hành, biểu mẫu chưa được cập nhật, điều chỉnh. Do đó, thông tin khai thác từ cơ sở dữ liệu là chính xác, không khớp với số liệu theo dõi của kế toán, việc khai thác dữ liệu tài sản công chưa có hiệu quả.</w:t>
      </w:r>
    </w:p>
    <w:p w14:paraId="7F7C2D4C" w14:textId="77777777" w:rsidR="00C62662" w:rsidRPr="00372C77" w:rsidRDefault="00C62662" w:rsidP="00624E0C">
      <w:pPr>
        <w:autoSpaceDE w:val="0"/>
        <w:autoSpaceDN w:val="0"/>
        <w:adjustRightInd w:val="0"/>
        <w:spacing w:before="60"/>
        <w:ind w:firstLine="709"/>
        <w:jc w:val="both"/>
      </w:pPr>
      <w:r w:rsidRPr="00C62662">
        <w:rPr>
          <w:lang w:val="en"/>
        </w:rPr>
        <w:t>4. Xác đ</w:t>
      </w:r>
      <w:r w:rsidRPr="00C62662">
        <w:rPr>
          <w:lang w:val="vi-VN"/>
        </w:rPr>
        <w:t>ịnh những vấn đề mới ph</w:t>
      </w:r>
      <w:r w:rsidRPr="00C62662">
        <w:t>át sinh trong th</w:t>
      </w:r>
      <w:r w:rsidRPr="00C62662">
        <w:rPr>
          <w:lang w:val="vi-VN"/>
        </w:rPr>
        <w:t>ực tiễn</w:t>
      </w:r>
    </w:p>
    <w:p w14:paraId="3938985E" w14:textId="3B064A7B" w:rsidR="00372C77" w:rsidRPr="00C62662" w:rsidRDefault="00E944D3" w:rsidP="00624E0C">
      <w:pPr>
        <w:autoSpaceDE w:val="0"/>
        <w:autoSpaceDN w:val="0"/>
        <w:adjustRightInd w:val="0"/>
        <w:spacing w:before="60"/>
        <w:ind w:firstLine="709"/>
        <w:jc w:val="both"/>
      </w:pPr>
      <w:r>
        <w:t xml:space="preserve">Thực </w:t>
      </w:r>
      <w:r>
        <w:t>hiện quản lý bộ máy nhà nước theo chính quyền địa phương 02 cấp và sáp nhập đơn vị hành chính cấp tỉnh</w:t>
      </w:r>
      <w:r w:rsidR="003E0201">
        <w:t xml:space="preserve"> nên dữ liệu của các cơ quan, đơn vị cũ chưa được đồng bộ, chưa gộp dữ liệu </w:t>
      </w:r>
      <w:r w:rsidR="00482A25">
        <w:t>theo</w:t>
      </w:r>
      <w:r w:rsidR="003E0201">
        <w:t xml:space="preserve"> từng cơ quan, tổ chức, đơn vị mới</w:t>
      </w:r>
      <w:r w:rsidR="00482A25">
        <w:t>, theo tỉnh mới</w:t>
      </w:r>
      <w:r w:rsidR="003E0201">
        <w:t xml:space="preserve"> nên việc theo dõi, khai thác dữ liệu </w:t>
      </w:r>
      <w:r w:rsidR="009F0C9F">
        <w:t xml:space="preserve">là </w:t>
      </w:r>
      <w:r w:rsidR="003E0201">
        <w:t xml:space="preserve">chưa thực </w:t>
      </w:r>
      <w:r w:rsidR="009F0C9F">
        <w:t>được</w:t>
      </w:r>
      <w:r w:rsidR="009F0C9F">
        <w:t>.</w:t>
      </w:r>
    </w:p>
    <w:p w14:paraId="1184E7EE" w14:textId="5281E277" w:rsidR="00A46903" w:rsidRPr="004855F4" w:rsidRDefault="0061479F" w:rsidP="00624E0C">
      <w:pPr>
        <w:autoSpaceDE w:val="0"/>
        <w:autoSpaceDN w:val="0"/>
        <w:adjustRightInd w:val="0"/>
        <w:spacing w:before="60"/>
        <w:ind w:firstLine="709"/>
        <w:jc w:val="both"/>
        <w:rPr>
          <w:b/>
          <w:bCs/>
        </w:rPr>
      </w:pPr>
      <w:r>
        <w:tab/>
      </w:r>
      <w:r w:rsidR="004855F4" w:rsidRPr="004855F4">
        <w:rPr>
          <w:b/>
          <w:bCs/>
        </w:rPr>
        <w:t>III. ĐỀ XUẤT, KIẾN NGHỊ</w:t>
      </w:r>
      <w:r w:rsidRPr="004855F4">
        <w:rPr>
          <w:b/>
          <w:bCs/>
        </w:rPr>
        <w:tab/>
      </w:r>
    </w:p>
    <w:p w14:paraId="782F5E9E" w14:textId="4C4DD0C1" w:rsidR="00B81300" w:rsidRDefault="00B81300" w:rsidP="00624E0C">
      <w:pPr>
        <w:widowControl w:val="0"/>
        <w:spacing w:before="60"/>
        <w:ind w:firstLine="709"/>
        <w:jc w:val="both"/>
        <w:rPr>
          <w:spacing w:val="2"/>
          <w:lang w:val="fr-FR"/>
        </w:rPr>
      </w:pPr>
      <w:r>
        <w:rPr>
          <w:spacing w:val="2"/>
          <w:lang w:val="fr-FR"/>
        </w:rPr>
        <w:t xml:space="preserve">1. Kiến </w:t>
      </w:r>
      <w:proofErr w:type="gramStart"/>
      <w:r>
        <w:rPr>
          <w:spacing w:val="2"/>
          <w:lang w:val="fr-FR"/>
        </w:rPr>
        <w:t>nghị:</w:t>
      </w:r>
      <w:proofErr w:type="gramEnd"/>
      <w:r>
        <w:rPr>
          <w:spacing w:val="2"/>
          <w:lang w:val="fr-FR"/>
        </w:rPr>
        <w:t xml:space="preserve"> </w:t>
      </w:r>
    </w:p>
    <w:p w14:paraId="6B447DBA" w14:textId="484C8E3A" w:rsidR="00B64E5B" w:rsidRDefault="000A4ADB" w:rsidP="00624E0C">
      <w:pPr>
        <w:widowControl w:val="0"/>
        <w:spacing w:before="60"/>
        <w:ind w:firstLine="709"/>
        <w:jc w:val="both"/>
        <w:rPr>
          <w:spacing w:val="2"/>
          <w:lang w:val="fr-FR"/>
        </w:rPr>
      </w:pPr>
      <w:r>
        <w:rPr>
          <w:spacing w:val="2"/>
          <w:lang w:val="fr-FR"/>
        </w:rPr>
        <w:t xml:space="preserve">- </w:t>
      </w:r>
      <w:r w:rsidR="00B64E5B">
        <w:rPr>
          <w:spacing w:val="2"/>
          <w:lang w:val="fr-FR"/>
        </w:rPr>
        <w:t xml:space="preserve">Bộ Tài chính kịp thời chỉnh sửa, nâng cấp </w:t>
      </w:r>
      <w:r w:rsidR="00E66214">
        <w:rPr>
          <w:spacing w:val="2"/>
          <w:lang w:val="fr-FR"/>
        </w:rPr>
        <w:t xml:space="preserve">các </w:t>
      </w:r>
      <w:r w:rsidR="00B64E5B">
        <w:rPr>
          <w:spacing w:val="2"/>
          <w:lang w:val="fr-FR"/>
        </w:rPr>
        <w:t xml:space="preserve">phần mềm Quản lý tài sản công, </w:t>
      </w:r>
      <w:r w:rsidR="00F151DA">
        <w:rPr>
          <w:spacing w:val="2"/>
          <w:lang w:val="fr-FR"/>
        </w:rPr>
        <w:t xml:space="preserve">phần mềm </w:t>
      </w:r>
      <w:r w:rsidR="00E66214">
        <w:rPr>
          <w:spacing w:val="2"/>
          <w:lang w:val="fr-FR"/>
        </w:rPr>
        <w:t>Quản lý công trình nước sạch nông thôn, phần mềm đăng ký tài sản kết cấu hạ tầng giao thông đường bộ theo các quy định hiện hành của Nhà nước</w:t>
      </w:r>
      <w:r w:rsidR="0031093C">
        <w:rPr>
          <w:spacing w:val="2"/>
          <w:lang w:val="fr-FR"/>
        </w:rPr>
        <w:t xml:space="preserve"> để thuận tiện trong quá trình khai khác, sử dụng số liệu về tài sản công</w:t>
      </w:r>
      <w:r w:rsidR="00E66214">
        <w:rPr>
          <w:spacing w:val="2"/>
          <w:lang w:val="fr-FR"/>
        </w:rPr>
        <w:t xml:space="preserve">. Kịp thời xây dựng các cơ sở dữ liệu tài sản kết cấu hạ tầng chợ và các tài sản kết cấu hạ tầng </w:t>
      </w:r>
      <w:proofErr w:type="gramStart"/>
      <w:r w:rsidR="00E66214">
        <w:rPr>
          <w:spacing w:val="2"/>
          <w:lang w:val="fr-FR"/>
        </w:rPr>
        <w:t>khác,…</w:t>
      </w:r>
      <w:proofErr w:type="gramEnd"/>
    </w:p>
    <w:p w14:paraId="1F7FFF91" w14:textId="0FE92C8E" w:rsidR="000A4ADB" w:rsidRDefault="000A4ADB" w:rsidP="00624E0C">
      <w:pPr>
        <w:widowControl w:val="0"/>
        <w:spacing w:before="60"/>
        <w:ind w:firstLine="709"/>
        <w:jc w:val="both"/>
        <w:rPr>
          <w:spacing w:val="2"/>
          <w:lang w:val="fr-FR"/>
        </w:rPr>
      </w:pPr>
      <w:r>
        <w:rPr>
          <w:spacing w:val="2"/>
          <w:lang w:val="fr-FR"/>
        </w:rPr>
        <w:t xml:space="preserve">- </w:t>
      </w:r>
      <w:r w:rsidR="008C78D4">
        <w:rPr>
          <w:spacing w:val="2"/>
          <w:lang w:val="fr-FR"/>
        </w:rPr>
        <w:t xml:space="preserve">Cho phép </w:t>
      </w:r>
      <w:r w:rsidR="001C253D">
        <w:rPr>
          <w:spacing w:val="2"/>
          <w:lang w:val="fr-FR"/>
        </w:rPr>
        <w:t xml:space="preserve">nhập mới toàn bộ dữ liệu của các cơ quan, tổ chức, đơn vị </w:t>
      </w:r>
      <w:r w:rsidR="00E00C2C">
        <w:rPr>
          <w:spacing w:val="2"/>
          <w:lang w:val="fr-FR"/>
        </w:rPr>
        <w:t>tại thời điểm sau ngày 01/7/2025 để thuận lợi hơn trong quá trình theo dõi, thực hiện</w:t>
      </w:r>
      <w:r w:rsidR="00D05CEA">
        <w:rPr>
          <w:spacing w:val="2"/>
          <w:lang w:val="fr-FR"/>
        </w:rPr>
        <w:t>, số liệu sẽ được chuẩn xác hơn</w:t>
      </w:r>
      <w:r w:rsidR="00E00C2C">
        <w:rPr>
          <w:spacing w:val="2"/>
          <w:lang w:val="fr-FR"/>
        </w:rPr>
        <w:t>.</w:t>
      </w:r>
    </w:p>
    <w:p w14:paraId="379D8AD0" w14:textId="7B391E75" w:rsidR="00B81300" w:rsidRDefault="00B81300" w:rsidP="00624E0C">
      <w:pPr>
        <w:widowControl w:val="0"/>
        <w:spacing w:before="60"/>
        <w:ind w:firstLine="709"/>
        <w:jc w:val="both"/>
        <w:rPr>
          <w:spacing w:val="2"/>
          <w:lang w:val="fr-FR"/>
        </w:rPr>
      </w:pPr>
      <w:r>
        <w:rPr>
          <w:spacing w:val="2"/>
          <w:lang w:val="fr-FR"/>
        </w:rPr>
        <w:t xml:space="preserve">2. Đề </w:t>
      </w:r>
      <w:proofErr w:type="gramStart"/>
      <w:r>
        <w:rPr>
          <w:spacing w:val="2"/>
          <w:lang w:val="fr-FR"/>
        </w:rPr>
        <w:t>xuất:</w:t>
      </w:r>
      <w:proofErr w:type="gramEnd"/>
      <w:r>
        <w:rPr>
          <w:spacing w:val="2"/>
          <w:lang w:val="fr-FR"/>
        </w:rPr>
        <w:t xml:space="preserve"> Xây dựng </w:t>
      </w:r>
      <w:r w:rsidR="00C671ED">
        <w:rPr>
          <w:spacing w:val="2"/>
          <w:lang w:val="fr-FR"/>
        </w:rPr>
        <w:t xml:space="preserve">Quy chế </w:t>
      </w:r>
      <w:r w:rsidR="00C671ED" w:rsidRPr="001E78A6">
        <w:rPr>
          <w:lang w:val="vi-VN"/>
        </w:rPr>
        <w:t xml:space="preserve">phối hợp cung cấp thông tin để kiểm tra, đối chiếu kết quả đăng nhập dữ liệu </w:t>
      </w:r>
      <w:r w:rsidR="00C671ED">
        <w:rPr>
          <w:lang w:val="vi-VN"/>
        </w:rPr>
        <w:t>tài sản công</w:t>
      </w:r>
      <w:r w:rsidR="00C671ED" w:rsidRPr="001E78A6">
        <w:rPr>
          <w:lang w:val="vi-VN"/>
        </w:rPr>
        <w:t xml:space="preserve"> vào cơ sở dữ liệu quốc gia và sử dụng thông tin lưu giữ </w:t>
      </w:r>
      <w:r w:rsidR="00C671ED" w:rsidRPr="001E78A6">
        <w:t>tr</w:t>
      </w:r>
      <w:r w:rsidR="00C671ED" w:rsidRPr="001E78A6">
        <w:rPr>
          <w:lang w:val="vi-VN"/>
        </w:rPr>
        <w:t xml:space="preserve">ong cơ sở dữ liệu quốc gia trên địa bàn tỉnh </w:t>
      </w:r>
      <w:r w:rsidR="00C671ED">
        <w:rPr>
          <w:lang w:val="vi-VN"/>
        </w:rPr>
        <w:t>Quảng Ngã</w:t>
      </w:r>
      <w:r w:rsidR="00C671ED">
        <w:t xml:space="preserve">i </w:t>
      </w:r>
      <w:r w:rsidR="003A5364">
        <w:t>thay thế</w:t>
      </w:r>
      <w:r w:rsidR="00C671ED">
        <w:t xml:space="preserve"> Quyết định số 33/2019/QĐ-UBND ngày 20/12/2019</w:t>
      </w:r>
      <w:r w:rsidR="00AB72B4" w:rsidRPr="00AB72B4">
        <w:t xml:space="preserve"> </w:t>
      </w:r>
      <w:r w:rsidR="00AB72B4">
        <w:t xml:space="preserve">của UBND tỉnh </w:t>
      </w:r>
      <w:r w:rsidR="00AB72B4">
        <w:rPr>
          <w:lang w:val="vi-VN"/>
        </w:rPr>
        <w:t>Quảng Ngã</w:t>
      </w:r>
      <w:r w:rsidR="00AB72B4">
        <w:t>i (cũ)</w:t>
      </w:r>
      <w:r w:rsidR="00C343F3">
        <w:t xml:space="preserve"> để phù hợp </w:t>
      </w:r>
      <w:r w:rsidR="00C905CD">
        <w:t>với cơ chế quản lý nhà nước theo bộ máy chính quyền địa phương 02 cấp, phù hợp với phạm vi áp dụng của đơn vị hành chính tỉnh mới,</w:t>
      </w:r>
      <w:r w:rsidR="00821CF9">
        <w:t xml:space="preserve"> </w:t>
      </w:r>
      <w:r w:rsidR="00642559">
        <w:t>quy mô áp dụng, đối tượng áp dụng</w:t>
      </w:r>
      <w:r w:rsidR="00185FB9">
        <w:t>.</w:t>
      </w:r>
      <w:r w:rsidR="00821CF9">
        <w:t xml:space="preserve"> </w:t>
      </w:r>
    </w:p>
    <w:p w14:paraId="65E01A5C" w14:textId="26F9DE8C" w:rsidR="00CC68D1" w:rsidRDefault="00CC68D1" w:rsidP="005B1E6D">
      <w:pPr>
        <w:widowControl w:val="0"/>
        <w:spacing w:before="120"/>
        <w:ind w:firstLine="709"/>
        <w:jc w:val="both"/>
        <w:rPr>
          <w:spacing w:val="4"/>
          <w:lang w:val="fr-FR"/>
        </w:rPr>
      </w:pPr>
      <w:r w:rsidRPr="005B1E6D">
        <w:rPr>
          <w:spacing w:val="2"/>
          <w:lang w:val="fr-FR"/>
        </w:rPr>
        <w:t xml:space="preserve">Sở Tài chính kính </w:t>
      </w:r>
      <w:r w:rsidR="00BD32BF">
        <w:rPr>
          <w:spacing w:val="2"/>
          <w:lang w:val="fr-FR"/>
        </w:rPr>
        <w:t>báo cáo./.</w:t>
      </w:r>
    </w:p>
    <w:tbl>
      <w:tblPr>
        <w:tblW w:w="9072" w:type="dxa"/>
        <w:tblInd w:w="108" w:type="dxa"/>
        <w:tblLayout w:type="fixed"/>
        <w:tblLook w:val="0000" w:firstRow="0" w:lastRow="0" w:firstColumn="0" w:lastColumn="0" w:noHBand="0" w:noVBand="0"/>
      </w:tblPr>
      <w:tblGrid>
        <w:gridCol w:w="4678"/>
        <w:gridCol w:w="4394"/>
      </w:tblGrid>
      <w:tr w:rsidR="008B7317" w:rsidRPr="00AC415A" w14:paraId="73233426" w14:textId="77777777" w:rsidTr="009D40B1">
        <w:trPr>
          <w:trHeight w:val="2212"/>
        </w:trPr>
        <w:tc>
          <w:tcPr>
            <w:tcW w:w="4678" w:type="dxa"/>
            <w:shd w:val="clear" w:color="000000" w:fill="FFFFFF"/>
          </w:tcPr>
          <w:p w14:paraId="61601D6D" w14:textId="77777777" w:rsidR="008B7317" w:rsidRPr="00DB2947" w:rsidRDefault="008B7317" w:rsidP="00DB2947">
            <w:pPr>
              <w:keepNext/>
              <w:tabs>
                <w:tab w:val="left" w:pos="480"/>
                <w:tab w:val="left" w:pos="2400"/>
              </w:tabs>
              <w:autoSpaceDE w:val="0"/>
              <w:autoSpaceDN w:val="0"/>
              <w:adjustRightInd w:val="0"/>
              <w:spacing w:before="240" w:line="216" w:lineRule="auto"/>
              <w:jc w:val="both"/>
              <w:rPr>
                <w:rFonts w:ascii="Calibri" w:hAnsi="Calibri" w:cs="Calibri"/>
                <w:sz w:val="24"/>
                <w:szCs w:val="24"/>
              </w:rPr>
            </w:pPr>
            <w:r w:rsidRPr="00AC415A">
              <w:rPr>
                <w:b/>
                <w:bCs/>
                <w:i/>
                <w:iCs/>
                <w:sz w:val="24"/>
                <w:szCs w:val="24"/>
              </w:rPr>
              <w:t xml:space="preserve"> </w:t>
            </w:r>
            <w:r w:rsidRPr="00DB2947">
              <w:rPr>
                <w:b/>
                <w:bCs/>
                <w:i/>
                <w:iCs/>
                <w:sz w:val="24"/>
                <w:szCs w:val="24"/>
              </w:rPr>
              <w:t>Nơi nh</w:t>
            </w:r>
            <w:r w:rsidRPr="00DB2947">
              <w:rPr>
                <w:b/>
                <w:bCs/>
                <w:i/>
                <w:iCs/>
                <w:sz w:val="24"/>
                <w:szCs w:val="24"/>
                <w:lang w:val="vi-VN"/>
              </w:rPr>
              <w:t>ận:</w:t>
            </w:r>
          </w:p>
          <w:p w14:paraId="3F55CEEA" w14:textId="44569F9E" w:rsidR="008B7317" w:rsidRPr="00DB2947" w:rsidRDefault="008B7317" w:rsidP="00F057F9">
            <w:pPr>
              <w:tabs>
                <w:tab w:val="left" w:pos="72"/>
                <w:tab w:val="left" w:pos="2400"/>
              </w:tabs>
              <w:autoSpaceDE w:val="0"/>
              <w:autoSpaceDN w:val="0"/>
              <w:adjustRightInd w:val="0"/>
              <w:rPr>
                <w:sz w:val="22"/>
                <w:szCs w:val="22"/>
              </w:rPr>
            </w:pPr>
            <w:r w:rsidRPr="00DB2947">
              <w:rPr>
                <w:sz w:val="22"/>
                <w:szCs w:val="22"/>
              </w:rPr>
              <w:t xml:space="preserve">- </w:t>
            </w:r>
            <w:r w:rsidR="008841BE">
              <w:rPr>
                <w:sz w:val="22"/>
                <w:szCs w:val="22"/>
              </w:rPr>
              <w:t>Bộ Tài chính</w:t>
            </w:r>
            <w:r w:rsidRPr="00DB2947">
              <w:rPr>
                <w:sz w:val="22"/>
                <w:szCs w:val="22"/>
              </w:rPr>
              <w:t>;</w:t>
            </w:r>
          </w:p>
          <w:p w14:paraId="59EFCB8F" w14:textId="426585D7" w:rsidR="000B18DC" w:rsidRPr="00DB2947" w:rsidRDefault="000B18DC" w:rsidP="00F057F9">
            <w:pPr>
              <w:tabs>
                <w:tab w:val="left" w:pos="72"/>
                <w:tab w:val="left" w:pos="2400"/>
              </w:tabs>
              <w:autoSpaceDE w:val="0"/>
              <w:autoSpaceDN w:val="0"/>
              <w:adjustRightInd w:val="0"/>
              <w:rPr>
                <w:sz w:val="22"/>
                <w:szCs w:val="22"/>
              </w:rPr>
            </w:pPr>
            <w:r w:rsidRPr="00DB2947">
              <w:rPr>
                <w:sz w:val="22"/>
                <w:szCs w:val="22"/>
              </w:rPr>
              <w:t>- UBND tỉnh;</w:t>
            </w:r>
          </w:p>
          <w:p w14:paraId="5F612402" w14:textId="77777777" w:rsidR="008B7317" w:rsidRPr="00DB2947" w:rsidRDefault="008B7317" w:rsidP="00496DAA">
            <w:pPr>
              <w:tabs>
                <w:tab w:val="left" w:pos="72"/>
                <w:tab w:val="left" w:pos="2400"/>
              </w:tabs>
              <w:jc w:val="both"/>
              <w:rPr>
                <w:sz w:val="22"/>
                <w:szCs w:val="22"/>
              </w:rPr>
            </w:pPr>
            <w:r w:rsidRPr="00DB2947">
              <w:rPr>
                <w:sz w:val="22"/>
                <w:szCs w:val="22"/>
              </w:rPr>
              <w:t xml:space="preserve">- </w:t>
            </w:r>
            <w:r w:rsidR="009A45C5" w:rsidRPr="00DB2947">
              <w:rPr>
                <w:sz w:val="22"/>
                <w:szCs w:val="22"/>
              </w:rPr>
              <w:t>GĐ và</w:t>
            </w:r>
            <w:r w:rsidRPr="00DB2947">
              <w:rPr>
                <w:sz w:val="22"/>
                <w:szCs w:val="22"/>
              </w:rPr>
              <w:t xml:space="preserve"> </w:t>
            </w:r>
            <w:r w:rsidR="000A6252" w:rsidRPr="00DB2947">
              <w:rPr>
                <w:sz w:val="22"/>
                <w:szCs w:val="22"/>
              </w:rPr>
              <w:t xml:space="preserve">các </w:t>
            </w:r>
            <w:r w:rsidRPr="00DB2947">
              <w:rPr>
                <w:sz w:val="22"/>
                <w:szCs w:val="22"/>
              </w:rPr>
              <w:t>PGĐ</w:t>
            </w:r>
            <w:r w:rsidR="000A6252" w:rsidRPr="00DB2947">
              <w:rPr>
                <w:sz w:val="22"/>
                <w:szCs w:val="22"/>
              </w:rPr>
              <w:t xml:space="preserve"> Sở</w:t>
            </w:r>
            <w:r w:rsidRPr="00DB2947">
              <w:rPr>
                <w:sz w:val="22"/>
                <w:szCs w:val="22"/>
              </w:rPr>
              <w:t>;</w:t>
            </w:r>
          </w:p>
          <w:p w14:paraId="2CAF529E" w14:textId="0A343393" w:rsidR="008B7317" w:rsidRPr="00DB2947" w:rsidRDefault="008B7317" w:rsidP="00DB2947">
            <w:pPr>
              <w:tabs>
                <w:tab w:val="left" w:pos="72"/>
                <w:tab w:val="left" w:pos="2400"/>
              </w:tabs>
              <w:autoSpaceDE w:val="0"/>
              <w:autoSpaceDN w:val="0"/>
              <w:adjustRightInd w:val="0"/>
              <w:spacing w:line="216" w:lineRule="auto"/>
              <w:jc w:val="both"/>
              <w:rPr>
                <w:rFonts w:ascii="Calibri" w:hAnsi="Calibri" w:cs="Calibri"/>
                <w:sz w:val="24"/>
                <w:szCs w:val="24"/>
                <w:vertAlign w:val="subscript"/>
              </w:rPr>
            </w:pPr>
            <w:r w:rsidRPr="00DB2947">
              <w:rPr>
                <w:sz w:val="22"/>
                <w:szCs w:val="22"/>
              </w:rPr>
              <w:t>- Lưu: VT, QLGCS</w:t>
            </w:r>
            <w:r w:rsidR="00FC7199">
              <w:rPr>
                <w:sz w:val="22"/>
                <w:szCs w:val="22"/>
                <w:vertAlign w:val="subscript"/>
              </w:rPr>
              <w:t>Ly</w:t>
            </w:r>
          </w:p>
        </w:tc>
        <w:tc>
          <w:tcPr>
            <w:tcW w:w="4394" w:type="dxa"/>
            <w:shd w:val="clear" w:color="000000" w:fill="FFFFFF"/>
          </w:tcPr>
          <w:p w14:paraId="5D0154D5" w14:textId="77777777" w:rsidR="008B7317" w:rsidRPr="00AC415A" w:rsidRDefault="004D19F2" w:rsidP="00DB2947">
            <w:pPr>
              <w:keepNext/>
              <w:tabs>
                <w:tab w:val="left" w:pos="480"/>
                <w:tab w:val="left" w:pos="2400"/>
              </w:tabs>
              <w:autoSpaceDE w:val="0"/>
              <w:autoSpaceDN w:val="0"/>
              <w:adjustRightInd w:val="0"/>
              <w:spacing w:before="240" w:line="216" w:lineRule="auto"/>
              <w:jc w:val="center"/>
              <w:rPr>
                <w:rFonts w:ascii="Calibri" w:hAnsi="Calibri" w:cs="Calibri"/>
                <w:sz w:val="22"/>
                <w:szCs w:val="22"/>
              </w:rPr>
            </w:pPr>
            <w:r>
              <w:rPr>
                <w:b/>
                <w:bCs/>
                <w:sz w:val="26"/>
                <w:szCs w:val="26"/>
              </w:rPr>
              <w:t xml:space="preserve">KT. </w:t>
            </w:r>
            <w:r w:rsidR="008B7317">
              <w:rPr>
                <w:b/>
                <w:bCs/>
                <w:sz w:val="26"/>
                <w:szCs w:val="26"/>
              </w:rPr>
              <w:t>GIÁM ĐỐC</w:t>
            </w:r>
          </w:p>
          <w:p w14:paraId="17205CA1" w14:textId="77777777" w:rsidR="008B7317" w:rsidRPr="004D19F2" w:rsidRDefault="008B7317" w:rsidP="00E4663A">
            <w:pPr>
              <w:tabs>
                <w:tab w:val="left" w:pos="480"/>
                <w:tab w:val="left" w:pos="2400"/>
              </w:tabs>
              <w:autoSpaceDE w:val="0"/>
              <w:autoSpaceDN w:val="0"/>
              <w:adjustRightInd w:val="0"/>
              <w:spacing w:line="216" w:lineRule="auto"/>
              <w:jc w:val="center"/>
              <w:rPr>
                <w:b/>
                <w:bCs/>
                <w:sz w:val="2"/>
                <w:szCs w:val="2"/>
              </w:rPr>
            </w:pPr>
          </w:p>
          <w:p w14:paraId="4F8E3985" w14:textId="77777777" w:rsidR="008B7317" w:rsidRPr="004D19F2" w:rsidRDefault="004D19F2" w:rsidP="00E4663A">
            <w:pPr>
              <w:tabs>
                <w:tab w:val="left" w:pos="480"/>
                <w:tab w:val="left" w:pos="2400"/>
              </w:tabs>
              <w:autoSpaceDE w:val="0"/>
              <w:autoSpaceDN w:val="0"/>
              <w:adjustRightInd w:val="0"/>
              <w:spacing w:line="216" w:lineRule="auto"/>
              <w:jc w:val="center"/>
              <w:rPr>
                <w:b/>
                <w:bCs/>
                <w:sz w:val="26"/>
                <w:szCs w:val="26"/>
              </w:rPr>
            </w:pPr>
            <w:r>
              <w:rPr>
                <w:b/>
                <w:bCs/>
                <w:sz w:val="26"/>
                <w:szCs w:val="26"/>
              </w:rPr>
              <w:t>PHÓ GIÁM ĐỐC</w:t>
            </w:r>
          </w:p>
          <w:p w14:paraId="1E418387" w14:textId="77777777" w:rsidR="008B7317" w:rsidRDefault="008B7317" w:rsidP="00E4663A">
            <w:pPr>
              <w:tabs>
                <w:tab w:val="left" w:pos="480"/>
                <w:tab w:val="left" w:pos="2400"/>
              </w:tabs>
              <w:autoSpaceDE w:val="0"/>
              <w:autoSpaceDN w:val="0"/>
              <w:adjustRightInd w:val="0"/>
              <w:spacing w:line="216" w:lineRule="auto"/>
              <w:jc w:val="center"/>
              <w:rPr>
                <w:b/>
                <w:bCs/>
                <w:sz w:val="26"/>
                <w:szCs w:val="26"/>
              </w:rPr>
            </w:pPr>
          </w:p>
          <w:p w14:paraId="525F8E36" w14:textId="77777777" w:rsidR="00A718D9" w:rsidRDefault="00A718D9" w:rsidP="00E4663A">
            <w:pPr>
              <w:tabs>
                <w:tab w:val="left" w:pos="480"/>
                <w:tab w:val="left" w:pos="2400"/>
              </w:tabs>
              <w:autoSpaceDE w:val="0"/>
              <w:autoSpaceDN w:val="0"/>
              <w:adjustRightInd w:val="0"/>
              <w:spacing w:line="216" w:lineRule="auto"/>
              <w:jc w:val="center"/>
              <w:rPr>
                <w:b/>
                <w:bCs/>
                <w:sz w:val="26"/>
                <w:szCs w:val="26"/>
              </w:rPr>
            </w:pPr>
          </w:p>
          <w:p w14:paraId="36DF81FD" w14:textId="77777777" w:rsidR="00ED5BA2" w:rsidRDefault="00ED5BA2" w:rsidP="00E4663A">
            <w:pPr>
              <w:tabs>
                <w:tab w:val="left" w:pos="480"/>
                <w:tab w:val="left" w:pos="2400"/>
              </w:tabs>
              <w:autoSpaceDE w:val="0"/>
              <w:autoSpaceDN w:val="0"/>
              <w:adjustRightInd w:val="0"/>
              <w:spacing w:line="216" w:lineRule="auto"/>
              <w:jc w:val="center"/>
              <w:rPr>
                <w:b/>
                <w:bCs/>
                <w:sz w:val="26"/>
                <w:szCs w:val="26"/>
              </w:rPr>
            </w:pPr>
          </w:p>
          <w:p w14:paraId="378A8E9E" w14:textId="77777777" w:rsidR="00902F74" w:rsidRDefault="00902F74" w:rsidP="00E4663A">
            <w:pPr>
              <w:tabs>
                <w:tab w:val="left" w:pos="480"/>
                <w:tab w:val="left" w:pos="2400"/>
              </w:tabs>
              <w:autoSpaceDE w:val="0"/>
              <w:autoSpaceDN w:val="0"/>
              <w:adjustRightInd w:val="0"/>
              <w:spacing w:line="216" w:lineRule="auto"/>
              <w:jc w:val="center"/>
              <w:rPr>
                <w:b/>
                <w:bCs/>
                <w:sz w:val="26"/>
                <w:szCs w:val="26"/>
              </w:rPr>
            </w:pPr>
          </w:p>
          <w:p w14:paraId="598E16B8" w14:textId="77777777" w:rsidR="004D19F2" w:rsidRPr="00A4021C" w:rsidRDefault="004D19F2" w:rsidP="00E4663A">
            <w:pPr>
              <w:tabs>
                <w:tab w:val="left" w:pos="480"/>
                <w:tab w:val="left" w:pos="2400"/>
              </w:tabs>
              <w:autoSpaceDE w:val="0"/>
              <w:autoSpaceDN w:val="0"/>
              <w:adjustRightInd w:val="0"/>
              <w:spacing w:line="216" w:lineRule="auto"/>
              <w:jc w:val="center"/>
              <w:rPr>
                <w:b/>
                <w:bCs/>
                <w:sz w:val="38"/>
                <w:szCs w:val="26"/>
              </w:rPr>
            </w:pPr>
          </w:p>
          <w:p w14:paraId="19948E49" w14:textId="77777777" w:rsidR="008B7317" w:rsidRPr="00AC415A" w:rsidRDefault="00DB2947" w:rsidP="004D19F2">
            <w:pPr>
              <w:tabs>
                <w:tab w:val="left" w:pos="480"/>
                <w:tab w:val="left" w:pos="2400"/>
              </w:tabs>
              <w:autoSpaceDE w:val="0"/>
              <w:autoSpaceDN w:val="0"/>
              <w:adjustRightInd w:val="0"/>
              <w:spacing w:line="216" w:lineRule="auto"/>
              <w:jc w:val="center"/>
              <w:rPr>
                <w:rFonts w:ascii="Calibri" w:hAnsi="Calibri" w:cs="Calibri"/>
                <w:sz w:val="22"/>
                <w:szCs w:val="22"/>
              </w:rPr>
            </w:pPr>
            <w:r>
              <w:rPr>
                <w:b/>
                <w:bCs/>
              </w:rPr>
              <w:t>Phan Đình Trung</w:t>
            </w:r>
            <w:r w:rsidR="008B7317">
              <w:rPr>
                <w:b/>
                <w:bCs/>
              </w:rPr>
              <w:t xml:space="preserve"> </w:t>
            </w:r>
          </w:p>
        </w:tc>
      </w:tr>
    </w:tbl>
    <w:p w14:paraId="28948766" w14:textId="77777777" w:rsidR="00D03B67" w:rsidRDefault="00D03B67"/>
    <w:sectPr w:rsidR="00D03B67" w:rsidSect="000128EA">
      <w:headerReference w:type="default" r:id="rId8"/>
      <w:footerReference w:type="default" r:id="rId9"/>
      <w:pgSz w:w="11907" w:h="16840" w:code="9"/>
      <w:pgMar w:top="1077" w:right="964" w:bottom="1021" w:left="1701" w:header="454" w:footer="28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226CF" w14:textId="77777777" w:rsidR="00625275" w:rsidRDefault="00625275" w:rsidP="00921269">
      <w:r>
        <w:separator/>
      </w:r>
    </w:p>
  </w:endnote>
  <w:endnote w:type="continuationSeparator" w:id="0">
    <w:p w14:paraId="3453FEA0" w14:textId="77777777" w:rsidR="00625275" w:rsidRDefault="00625275" w:rsidP="0092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5A755" w14:textId="77777777" w:rsidR="00921269" w:rsidRDefault="00921269">
    <w:pPr>
      <w:pStyle w:val="Footer"/>
      <w:jc w:val="right"/>
    </w:pPr>
  </w:p>
  <w:p w14:paraId="0B213A87" w14:textId="77777777" w:rsidR="00921269" w:rsidRDefault="00921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E3125" w14:textId="77777777" w:rsidR="00625275" w:rsidRDefault="00625275" w:rsidP="00921269">
      <w:r>
        <w:separator/>
      </w:r>
    </w:p>
  </w:footnote>
  <w:footnote w:type="continuationSeparator" w:id="0">
    <w:p w14:paraId="76E2E5F4" w14:textId="77777777" w:rsidR="00625275" w:rsidRDefault="00625275" w:rsidP="00921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3097906"/>
      <w:docPartObj>
        <w:docPartGallery w:val="Page Numbers (Top of Page)"/>
        <w:docPartUnique/>
      </w:docPartObj>
    </w:sdtPr>
    <w:sdtEndPr>
      <w:rPr>
        <w:noProof/>
      </w:rPr>
    </w:sdtEndPr>
    <w:sdtContent>
      <w:p w14:paraId="2508421C" w14:textId="77777777" w:rsidR="00926FD9" w:rsidRDefault="00B551B2">
        <w:pPr>
          <w:pStyle w:val="Header"/>
          <w:jc w:val="center"/>
        </w:pPr>
        <w:r>
          <w:fldChar w:fldCharType="begin"/>
        </w:r>
        <w:r w:rsidR="00926FD9">
          <w:instrText xml:space="preserve"> PAGE   \* MERGEFORMAT </w:instrText>
        </w:r>
        <w:r>
          <w:fldChar w:fldCharType="separate"/>
        </w:r>
        <w:r w:rsidR="003E6BFC">
          <w:rPr>
            <w:noProof/>
          </w:rPr>
          <w:t>2</w:t>
        </w:r>
        <w:r>
          <w:rPr>
            <w:noProof/>
          </w:rPr>
          <w:fldChar w:fldCharType="end"/>
        </w:r>
      </w:p>
    </w:sdtContent>
  </w:sdt>
  <w:p w14:paraId="48DCF78D" w14:textId="77777777" w:rsidR="00926FD9" w:rsidRDefault="00926F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94D05"/>
    <w:multiLevelType w:val="hybridMultilevel"/>
    <w:tmpl w:val="94BC877E"/>
    <w:lvl w:ilvl="0" w:tplc="4646396E">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3DC56C27"/>
    <w:multiLevelType w:val="hybridMultilevel"/>
    <w:tmpl w:val="7C380784"/>
    <w:lvl w:ilvl="0" w:tplc="8F2632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8875666"/>
    <w:multiLevelType w:val="hybridMultilevel"/>
    <w:tmpl w:val="FACAA3FA"/>
    <w:lvl w:ilvl="0" w:tplc="6B2CE0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60129095">
    <w:abstractNumId w:val="1"/>
  </w:num>
  <w:num w:numId="2" w16cid:durableId="2078360930">
    <w:abstractNumId w:val="2"/>
  </w:num>
  <w:num w:numId="3" w16cid:durableId="525749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hideSpellingErrors/>
  <w:hideGrammaticalErrors/>
  <w:proofState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5E86"/>
    <w:rsid w:val="000002D7"/>
    <w:rsid w:val="00003D67"/>
    <w:rsid w:val="00003F58"/>
    <w:rsid w:val="0000439A"/>
    <w:rsid w:val="00005560"/>
    <w:rsid w:val="00005E0F"/>
    <w:rsid w:val="00010325"/>
    <w:rsid w:val="000128EA"/>
    <w:rsid w:val="0001458D"/>
    <w:rsid w:val="00017BDD"/>
    <w:rsid w:val="00017C70"/>
    <w:rsid w:val="00022031"/>
    <w:rsid w:val="00024AED"/>
    <w:rsid w:val="00026787"/>
    <w:rsid w:val="00027FAD"/>
    <w:rsid w:val="0003210E"/>
    <w:rsid w:val="00041005"/>
    <w:rsid w:val="00045D43"/>
    <w:rsid w:val="000475ED"/>
    <w:rsid w:val="00051F91"/>
    <w:rsid w:val="000526F4"/>
    <w:rsid w:val="00054058"/>
    <w:rsid w:val="00054876"/>
    <w:rsid w:val="0005715A"/>
    <w:rsid w:val="00060FCB"/>
    <w:rsid w:val="0006221C"/>
    <w:rsid w:val="000625D2"/>
    <w:rsid w:val="00064C7E"/>
    <w:rsid w:val="00072DF9"/>
    <w:rsid w:val="00073092"/>
    <w:rsid w:val="00074EB3"/>
    <w:rsid w:val="00075B2D"/>
    <w:rsid w:val="00077D84"/>
    <w:rsid w:val="0008382C"/>
    <w:rsid w:val="0008409A"/>
    <w:rsid w:val="000844F1"/>
    <w:rsid w:val="00091C51"/>
    <w:rsid w:val="000948F5"/>
    <w:rsid w:val="00096DDB"/>
    <w:rsid w:val="00097AD6"/>
    <w:rsid w:val="000A1CFA"/>
    <w:rsid w:val="000A4ADB"/>
    <w:rsid w:val="000A51DD"/>
    <w:rsid w:val="000A5EA7"/>
    <w:rsid w:val="000A6252"/>
    <w:rsid w:val="000B0C80"/>
    <w:rsid w:val="000B18DC"/>
    <w:rsid w:val="000B1A21"/>
    <w:rsid w:val="000B4542"/>
    <w:rsid w:val="000B6725"/>
    <w:rsid w:val="000B68B3"/>
    <w:rsid w:val="000B6FA4"/>
    <w:rsid w:val="000C04D7"/>
    <w:rsid w:val="000C1A04"/>
    <w:rsid w:val="000C2454"/>
    <w:rsid w:val="000C2AE6"/>
    <w:rsid w:val="000C2E91"/>
    <w:rsid w:val="000C316E"/>
    <w:rsid w:val="000C6A31"/>
    <w:rsid w:val="000D122D"/>
    <w:rsid w:val="000D4B69"/>
    <w:rsid w:val="000D7218"/>
    <w:rsid w:val="000E151E"/>
    <w:rsid w:val="000E1FE5"/>
    <w:rsid w:val="000E59D7"/>
    <w:rsid w:val="000E6BA7"/>
    <w:rsid w:val="000E7CB7"/>
    <w:rsid w:val="000F2D37"/>
    <w:rsid w:val="000F3581"/>
    <w:rsid w:val="000F39D3"/>
    <w:rsid w:val="000F5049"/>
    <w:rsid w:val="000F7F02"/>
    <w:rsid w:val="000F7F14"/>
    <w:rsid w:val="00101AD9"/>
    <w:rsid w:val="00101BE8"/>
    <w:rsid w:val="00103D90"/>
    <w:rsid w:val="00103F56"/>
    <w:rsid w:val="0011467E"/>
    <w:rsid w:val="00116090"/>
    <w:rsid w:val="00116355"/>
    <w:rsid w:val="00117F92"/>
    <w:rsid w:val="00120044"/>
    <w:rsid w:val="00120CF2"/>
    <w:rsid w:val="00124F0B"/>
    <w:rsid w:val="00125064"/>
    <w:rsid w:val="00127D1E"/>
    <w:rsid w:val="00132D95"/>
    <w:rsid w:val="0013374B"/>
    <w:rsid w:val="00135B98"/>
    <w:rsid w:val="00136B89"/>
    <w:rsid w:val="001379D6"/>
    <w:rsid w:val="00137E3D"/>
    <w:rsid w:val="00140DAA"/>
    <w:rsid w:val="00143181"/>
    <w:rsid w:val="001435B7"/>
    <w:rsid w:val="00150AEE"/>
    <w:rsid w:val="00154014"/>
    <w:rsid w:val="00155783"/>
    <w:rsid w:val="00157ED0"/>
    <w:rsid w:val="001605D9"/>
    <w:rsid w:val="00161D97"/>
    <w:rsid w:val="00163C51"/>
    <w:rsid w:val="0016428E"/>
    <w:rsid w:val="00164923"/>
    <w:rsid w:val="00167C35"/>
    <w:rsid w:val="0017187A"/>
    <w:rsid w:val="001723DD"/>
    <w:rsid w:val="001728E1"/>
    <w:rsid w:val="00172F0D"/>
    <w:rsid w:val="00182AB9"/>
    <w:rsid w:val="0018369F"/>
    <w:rsid w:val="00183E80"/>
    <w:rsid w:val="00185CFE"/>
    <w:rsid w:val="00185FB9"/>
    <w:rsid w:val="00186530"/>
    <w:rsid w:val="00192758"/>
    <w:rsid w:val="001928B0"/>
    <w:rsid w:val="00194742"/>
    <w:rsid w:val="0019533E"/>
    <w:rsid w:val="001A409D"/>
    <w:rsid w:val="001A4125"/>
    <w:rsid w:val="001B1EFD"/>
    <w:rsid w:val="001B3266"/>
    <w:rsid w:val="001C253D"/>
    <w:rsid w:val="001C3BD3"/>
    <w:rsid w:val="001C5CA0"/>
    <w:rsid w:val="001C646A"/>
    <w:rsid w:val="001C7C2F"/>
    <w:rsid w:val="001D256E"/>
    <w:rsid w:val="001D31C6"/>
    <w:rsid w:val="001D34F1"/>
    <w:rsid w:val="001D43A5"/>
    <w:rsid w:val="001D75D5"/>
    <w:rsid w:val="001E0733"/>
    <w:rsid w:val="001E3C8F"/>
    <w:rsid w:val="001E3DF7"/>
    <w:rsid w:val="001E4055"/>
    <w:rsid w:val="001F2609"/>
    <w:rsid w:val="001F28E1"/>
    <w:rsid w:val="001F2D3B"/>
    <w:rsid w:val="001F41F9"/>
    <w:rsid w:val="001F4BB1"/>
    <w:rsid w:val="001F5C2E"/>
    <w:rsid w:val="001F7331"/>
    <w:rsid w:val="00202E95"/>
    <w:rsid w:val="002043FF"/>
    <w:rsid w:val="0020512C"/>
    <w:rsid w:val="00205276"/>
    <w:rsid w:val="002101B4"/>
    <w:rsid w:val="0021269A"/>
    <w:rsid w:val="00213D84"/>
    <w:rsid w:val="00216E86"/>
    <w:rsid w:val="002179C6"/>
    <w:rsid w:val="00220CA3"/>
    <w:rsid w:val="00220D15"/>
    <w:rsid w:val="0022411D"/>
    <w:rsid w:val="00224DF5"/>
    <w:rsid w:val="0022595A"/>
    <w:rsid w:val="00225F00"/>
    <w:rsid w:val="00226FC9"/>
    <w:rsid w:val="002277DD"/>
    <w:rsid w:val="00227C7C"/>
    <w:rsid w:val="0023059E"/>
    <w:rsid w:val="00231E24"/>
    <w:rsid w:val="002345D6"/>
    <w:rsid w:val="00237188"/>
    <w:rsid w:val="0024252B"/>
    <w:rsid w:val="00243686"/>
    <w:rsid w:val="00243C72"/>
    <w:rsid w:val="00244806"/>
    <w:rsid w:val="0024737B"/>
    <w:rsid w:val="00252D79"/>
    <w:rsid w:val="00252EC7"/>
    <w:rsid w:val="00254913"/>
    <w:rsid w:val="00254A22"/>
    <w:rsid w:val="00255E9C"/>
    <w:rsid w:val="0025638F"/>
    <w:rsid w:val="00257A3D"/>
    <w:rsid w:val="00260E0C"/>
    <w:rsid w:val="00261F49"/>
    <w:rsid w:val="0026259B"/>
    <w:rsid w:val="0026295C"/>
    <w:rsid w:val="00262B67"/>
    <w:rsid w:val="00264007"/>
    <w:rsid w:val="00264EF0"/>
    <w:rsid w:val="002650AC"/>
    <w:rsid w:val="00266DA3"/>
    <w:rsid w:val="00266EC9"/>
    <w:rsid w:val="0027013F"/>
    <w:rsid w:val="00272A74"/>
    <w:rsid w:val="00272B56"/>
    <w:rsid w:val="00273019"/>
    <w:rsid w:val="00273EE5"/>
    <w:rsid w:val="0027483E"/>
    <w:rsid w:val="00276320"/>
    <w:rsid w:val="00276926"/>
    <w:rsid w:val="00283246"/>
    <w:rsid w:val="00283FD8"/>
    <w:rsid w:val="00284999"/>
    <w:rsid w:val="00284FC8"/>
    <w:rsid w:val="0028667E"/>
    <w:rsid w:val="00286FC5"/>
    <w:rsid w:val="00287095"/>
    <w:rsid w:val="0029142B"/>
    <w:rsid w:val="00295AFB"/>
    <w:rsid w:val="0029646D"/>
    <w:rsid w:val="00297EC1"/>
    <w:rsid w:val="002A3D15"/>
    <w:rsid w:val="002A5085"/>
    <w:rsid w:val="002B18AE"/>
    <w:rsid w:val="002B1E83"/>
    <w:rsid w:val="002B33F9"/>
    <w:rsid w:val="002B3840"/>
    <w:rsid w:val="002C5D3E"/>
    <w:rsid w:val="002C66E5"/>
    <w:rsid w:val="002C7576"/>
    <w:rsid w:val="002D0DFE"/>
    <w:rsid w:val="002D1FC9"/>
    <w:rsid w:val="002D2EF2"/>
    <w:rsid w:val="002D7E23"/>
    <w:rsid w:val="002E134E"/>
    <w:rsid w:val="002E2738"/>
    <w:rsid w:val="002E7734"/>
    <w:rsid w:val="002F0E6B"/>
    <w:rsid w:val="002F6338"/>
    <w:rsid w:val="00300036"/>
    <w:rsid w:val="003005CD"/>
    <w:rsid w:val="003009B3"/>
    <w:rsid w:val="00302CA6"/>
    <w:rsid w:val="00303761"/>
    <w:rsid w:val="003059B7"/>
    <w:rsid w:val="00307781"/>
    <w:rsid w:val="00307EFB"/>
    <w:rsid w:val="003102E2"/>
    <w:rsid w:val="0031093C"/>
    <w:rsid w:val="003116B8"/>
    <w:rsid w:val="00311798"/>
    <w:rsid w:val="00313C6E"/>
    <w:rsid w:val="00315333"/>
    <w:rsid w:val="003165D0"/>
    <w:rsid w:val="00316788"/>
    <w:rsid w:val="00316A0E"/>
    <w:rsid w:val="003174D8"/>
    <w:rsid w:val="00322C1F"/>
    <w:rsid w:val="00325EB1"/>
    <w:rsid w:val="00326634"/>
    <w:rsid w:val="003364AF"/>
    <w:rsid w:val="00337F38"/>
    <w:rsid w:val="00340251"/>
    <w:rsid w:val="00340E5B"/>
    <w:rsid w:val="0034201A"/>
    <w:rsid w:val="0034347D"/>
    <w:rsid w:val="003458CA"/>
    <w:rsid w:val="003513FA"/>
    <w:rsid w:val="003514DC"/>
    <w:rsid w:val="0035578D"/>
    <w:rsid w:val="00356E7B"/>
    <w:rsid w:val="00361DCF"/>
    <w:rsid w:val="003655A6"/>
    <w:rsid w:val="00371DE6"/>
    <w:rsid w:val="00372957"/>
    <w:rsid w:val="00372C77"/>
    <w:rsid w:val="00372D8B"/>
    <w:rsid w:val="003736BC"/>
    <w:rsid w:val="00373EAA"/>
    <w:rsid w:val="003756A2"/>
    <w:rsid w:val="00382284"/>
    <w:rsid w:val="00384487"/>
    <w:rsid w:val="00385719"/>
    <w:rsid w:val="00385738"/>
    <w:rsid w:val="003865FF"/>
    <w:rsid w:val="00386CFE"/>
    <w:rsid w:val="00387F9B"/>
    <w:rsid w:val="003905C8"/>
    <w:rsid w:val="00390E17"/>
    <w:rsid w:val="00395CF5"/>
    <w:rsid w:val="003A0C6D"/>
    <w:rsid w:val="003A10C6"/>
    <w:rsid w:val="003A1B31"/>
    <w:rsid w:val="003A34E7"/>
    <w:rsid w:val="003A3BD3"/>
    <w:rsid w:val="003A4800"/>
    <w:rsid w:val="003A4EBE"/>
    <w:rsid w:val="003A5364"/>
    <w:rsid w:val="003A5EB0"/>
    <w:rsid w:val="003B0348"/>
    <w:rsid w:val="003B0662"/>
    <w:rsid w:val="003B0EBC"/>
    <w:rsid w:val="003B110E"/>
    <w:rsid w:val="003B21F0"/>
    <w:rsid w:val="003B39F3"/>
    <w:rsid w:val="003B55CC"/>
    <w:rsid w:val="003B6130"/>
    <w:rsid w:val="003B6133"/>
    <w:rsid w:val="003B7919"/>
    <w:rsid w:val="003B7A1A"/>
    <w:rsid w:val="003C0285"/>
    <w:rsid w:val="003C0C4B"/>
    <w:rsid w:val="003C27B5"/>
    <w:rsid w:val="003C5F9C"/>
    <w:rsid w:val="003D0710"/>
    <w:rsid w:val="003D22BA"/>
    <w:rsid w:val="003D3058"/>
    <w:rsid w:val="003D354B"/>
    <w:rsid w:val="003E015D"/>
    <w:rsid w:val="003E0201"/>
    <w:rsid w:val="003E239F"/>
    <w:rsid w:val="003E26D5"/>
    <w:rsid w:val="003E4A14"/>
    <w:rsid w:val="003E5ECC"/>
    <w:rsid w:val="003E6BFC"/>
    <w:rsid w:val="003F069C"/>
    <w:rsid w:val="003F16EA"/>
    <w:rsid w:val="003F1B08"/>
    <w:rsid w:val="003F248C"/>
    <w:rsid w:val="00400965"/>
    <w:rsid w:val="00401836"/>
    <w:rsid w:val="00402B02"/>
    <w:rsid w:val="00403562"/>
    <w:rsid w:val="004037AE"/>
    <w:rsid w:val="00404B66"/>
    <w:rsid w:val="00404D42"/>
    <w:rsid w:val="00411E66"/>
    <w:rsid w:val="00413789"/>
    <w:rsid w:val="0041488B"/>
    <w:rsid w:val="004151F2"/>
    <w:rsid w:val="00415AA2"/>
    <w:rsid w:val="00417B2B"/>
    <w:rsid w:val="0042256D"/>
    <w:rsid w:val="004241B4"/>
    <w:rsid w:val="00431AA0"/>
    <w:rsid w:val="0043233D"/>
    <w:rsid w:val="00435348"/>
    <w:rsid w:val="00436360"/>
    <w:rsid w:val="00436697"/>
    <w:rsid w:val="00443180"/>
    <w:rsid w:val="004442BB"/>
    <w:rsid w:val="00444FB6"/>
    <w:rsid w:val="00451354"/>
    <w:rsid w:val="0045170B"/>
    <w:rsid w:val="004524C4"/>
    <w:rsid w:val="00454386"/>
    <w:rsid w:val="0045494E"/>
    <w:rsid w:val="00456EA2"/>
    <w:rsid w:val="00457774"/>
    <w:rsid w:val="00460060"/>
    <w:rsid w:val="00461218"/>
    <w:rsid w:val="00463B2C"/>
    <w:rsid w:val="00464A48"/>
    <w:rsid w:val="0046583B"/>
    <w:rsid w:val="004668CA"/>
    <w:rsid w:val="00466A5C"/>
    <w:rsid w:val="0046720F"/>
    <w:rsid w:val="00470771"/>
    <w:rsid w:val="00472603"/>
    <w:rsid w:val="004762B0"/>
    <w:rsid w:val="00480BF2"/>
    <w:rsid w:val="0048228E"/>
    <w:rsid w:val="00482A25"/>
    <w:rsid w:val="004855F4"/>
    <w:rsid w:val="00486870"/>
    <w:rsid w:val="00486E3F"/>
    <w:rsid w:val="00490117"/>
    <w:rsid w:val="0049236D"/>
    <w:rsid w:val="004935DD"/>
    <w:rsid w:val="004939B9"/>
    <w:rsid w:val="0049478C"/>
    <w:rsid w:val="004965D6"/>
    <w:rsid w:val="00496DAA"/>
    <w:rsid w:val="0049704C"/>
    <w:rsid w:val="004973D0"/>
    <w:rsid w:val="004A2104"/>
    <w:rsid w:val="004A3758"/>
    <w:rsid w:val="004A391F"/>
    <w:rsid w:val="004A441A"/>
    <w:rsid w:val="004A674C"/>
    <w:rsid w:val="004A6D02"/>
    <w:rsid w:val="004A722F"/>
    <w:rsid w:val="004A74D9"/>
    <w:rsid w:val="004B4923"/>
    <w:rsid w:val="004B55AE"/>
    <w:rsid w:val="004B5BDD"/>
    <w:rsid w:val="004B715E"/>
    <w:rsid w:val="004C1B4E"/>
    <w:rsid w:val="004C22DB"/>
    <w:rsid w:val="004C335E"/>
    <w:rsid w:val="004C41C2"/>
    <w:rsid w:val="004C6106"/>
    <w:rsid w:val="004C7596"/>
    <w:rsid w:val="004D19F2"/>
    <w:rsid w:val="004D2442"/>
    <w:rsid w:val="004D3EE8"/>
    <w:rsid w:val="004D4A20"/>
    <w:rsid w:val="004D7D90"/>
    <w:rsid w:val="004E1091"/>
    <w:rsid w:val="004E24FE"/>
    <w:rsid w:val="004E3AFF"/>
    <w:rsid w:val="004E3CCE"/>
    <w:rsid w:val="004E5DFA"/>
    <w:rsid w:val="004E6AF4"/>
    <w:rsid w:val="004E742D"/>
    <w:rsid w:val="004F0F32"/>
    <w:rsid w:val="004F29EC"/>
    <w:rsid w:val="004F3F0C"/>
    <w:rsid w:val="004F4D14"/>
    <w:rsid w:val="004F57CA"/>
    <w:rsid w:val="004F6B51"/>
    <w:rsid w:val="00500C53"/>
    <w:rsid w:val="00504BD6"/>
    <w:rsid w:val="00505320"/>
    <w:rsid w:val="00505349"/>
    <w:rsid w:val="00506CF9"/>
    <w:rsid w:val="005078D1"/>
    <w:rsid w:val="00510E48"/>
    <w:rsid w:val="00511E54"/>
    <w:rsid w:val="00512AD3"/>
    <w:rsid w:val="0051399C"/>
    <w:rsid w:val="005152FA"/>
    <w:rsid w:val="00515AC4"/>
    <w:rsid w:val="005169B2"/>
    <w:rsid w:val="005230B5"/>
    <w:rsid w:val="00523932"/>
    <w:rsid w:val="00526EA0"/>
    <w:rsid w:val="0053142C"/>
    <w:rsid w:val="0053226C"/>
    <w:rsid w:val="0053393D"/>
    <w:rsid w:val="00533DCD"/>
    <w:rsid w:val="005343A2"/>
    <w:rsid w:val="00534854"/>
    <w:rsid w:val="00534DE3"/>
    <w:rsid w:val="00536694"/>
    <w:rsid w:val="00541042"/>
    <w:rsid w:val="00541ECB"/>
    <w:rsid w:val="0054327F"/>
    <w:rsid w:val="00546712"/>
    <w:rsid w:val="00546EBF"/>
    <w:rsid w:val="00547F49"/>
    <w:rsid w:val="005515F4"/>
    <w:rsid w:val="0055650D"/>
    <w:rsid w:val="0056514E"/>
    <w:rsid w:val="00566F70"/>
    <w:rsid w:val="005722D7"/>
    <w:rsid w:val="00572E50"/>
    <w:rsid w:val="0057389A"/>
    <w:rsid w:val="00575CE4"/>
    <w:rsid w:val="00577596"/>
    <w:rsid w:val="00582920"/>
    <w:rsid w:val="0058362F"/>
    <w:rsid w:val="005845DD"/>
    <w:rsid w:val="00587CFF"/>
    <w:rsid w:val="00591F0F"/>
    <w:rsid w:val="005934DF"/>
    <w:rsid w:val="00597600"/>
    <w:rsid w:val="005A0CEF"/>
    <w:rsid w:val="005A2877"/>
    <w:rsid w:val="005A3751"/>
    <w:rsid w:val="005A57CD"/>
    <w:rsid w:val="005A5D3B"/>
    <w:rsid w:val="005A66F7"/>
    <w:rsid w:val="005B1E6D"/>
    <w:rsid w:val="005C0DA3"/>
    <w:rsid w:val="005C240E"/>
    <w:rsid w:val="005C3F7F"/>
    <w:rsid w:val="005C50DC"/>
    <w:rsid w:val="005C5332"/>
    <w:rsid w:val="005C6C8A"/>
    <w:rsid w:val="005C7681"/>
    <w:rsid w:val="005D1FA0"/>
    <w:rsid w:val="005D2724"/>
    <w:rsid w:val="005D2C50"/>
    <w:rsid w:val="005D3E40"/>
    <w:rsid w:val="005E0A79"/>
    <w:rsid w:val="005E0F09"/>
    <w:rsid w:val="005E14A3"/>
    <w:rsid w:val="005E2865"/>
    <w:rsid w:val="005E49EB"/>
    <w:rsid w:val="005E4CFF"/>
    <w:rsid w:val="005E6D21"/>
    <w:rsid w:val="00601113"/>
    <w:rsid w:val="0060276A"/>
    <w:rsid w:val="006036FB"/>
    <w:rsid w:val="00605DD6"/>
    <w:rsid w:val="00611196"/>
    <w:rsid w:val="00613FB8"/>
    <w:rsid w:val="0061479F"/>
    <w:rsid w:val="00616F5A"/>
    <w:rsid w:val="00617046"/>
    <w:rsid w:val="0061774E"/>
    <w:rsid w:val="006178E4"/>
    <w:rsid w:val="00621955"/>
    <w:rsid w:val="0062469E"/>
    <w:rsid w:val="00624E0C"/>
    <w:rsid w:val="00625275"/>
    <w:rsid w:val="0062588D"/>
    <w:rsid w:val="00627C89"/>
    <w:rsid w:val="0063130A"/>
    <w:rsid w:val="00632E7C"/>
    <w:rsid w:val="006340D1"/>
    <w:rsid w:val="00635386"/>
    <w:rsid w:val="00636E1D"/>
    <w:rsid w:val="00637301"/>
    <w:rsid w:val="00637514"/>
    <w:rsid w:val="0063789A"/>
    <w:rsid w:val="0064126E"/>
    <w:rsid w:val="00642559"/>
    <w:rsid w:val="00642646"/>
    <w:rsid w:val="006436E9"/>
    <w:rsid w:val="006541AF"/>
    <w:rsid w:val="006560A2"/>
    <w:rsid w:val="006570E1"/>
    <w:rsid w:val="00657DE7"/>
    <w:rsid w:val="00662850"/>
    <w:rsid w:val="00666000"/>
    <w:rsid w:val="006661A0"/>
    <w:rsid w:val="006664BF"/>
    <w:rsid w:val="0067388E"/>
    <w:rsid w:val="00673EE0"/>
    <w:rsid w:val="00674236"/>
    <w:rsid w:val="00677B15"/>
    <w:rsid w:val="00680870"/>
    <w:rsid w:val="00681F7A"/>
    <w:rsid w:val="0068281A"/>
    <w:rsid w:val="00683342"/>
    <w:rsid w:val="00683EDE"/>
    <w:rsid w:val="0068487F"/>
    <w:rsid w:val="00685200"/>
    <w:rsid w:val="00685318"/>
    <w:rsid w:val="006874EE"/>
    <w:rsid w:val="006879C6"/>
    <w:rsid w:val="006915A2"/>
    <w:rsid w:val="006975C9"/>
    <w:rsid w:val="006A1458"/>
    <w:rsid w:val="006A4C84"/>
    <w:rsid w:val="006A544F"/>
    <w:rsid w:val="006A72D8"/>
    <w:rsid w:val="006B02EA"/>
    <w:rsid w:val="006B4EBA"/>
    <w:rsid w:val="006B5201"/>
    <w:rsid w:val="006B5204"/>
    <w:rsid w:val="006B571D"/>
    <w:rsid w:val="006B7C6E"/>
    <w:rsid w:val="006C054F"/>
    <w:rsid w:val="006C2878"/>
    <w:rsid w:val="006C4A95"/>
    <w:rsid w:val="006C570E"/>
    <w:rsid w:val="006C66B7"/>
    <w:rsid w:val="006C7B2E"/>
    <w:rsid w:val="006C7BEE"/>
    <w:rsid w:val="006D0019"/>
    <w:rsid w:val="006D044E"/>
    <w:rsid w:val="006D40B9"/>
    <w:rsid w:val="006D4989"/>
    <w:rsid w:val="006E381B"/>
    <w:rsid w:val="006E4640"/>
    <w:rsid w:val="006E6102"/>
    <w:rsid w:val="006F0794"/>
    <w:rsid w:val="006F16A8"/>
    <w:rsid w:val="006F25D1"/>
    <w:rsid w:val="006F2854"/>
    <w:rsid w:val="006F3A64"/>
    <w:rsid w:val="00700600"/>
    <w:rsid w:val="007072C8"/>
    <w:rsid w:val="00707E10"/>
    <w:rsid w:val="00712576"/>
    <w:rsid w:val="007132DD"/>
    <w:rsid w:val="00714BBF"/>
    <w:rsid w:val="007153FF"/>
    <w:rsid w:val="00720C89"/>
    <w:rsid w:val="007215CA"/>
    <w:rsid w:val="0072356C"/>
    <w:rsid w:val="00727884"/>
    <w:rsid w:val="00736882"/>
    <w:rsid w:val="00737AE0"/>
    <w:rsid w:val="00737B47"/>
    <w:rsid w:val="00740605"/>
    <w:rsid w:val="00746906"/>
    <w:rsid w:val="00747D4F"/>
    <w:rsid w:val="00751266"/>
    <w:rsid w:val="00752F82"/>
    <w:rsid w:val="007556B9"/>
    <w:rsid w:val="00755FCA"/>
    <w:rsid w:val="007570E7"/>
    <w:rsid w:val="00763411"/>
    <w:rsid w:val="00763715"/>
    <w:rsid w:val="00764E1F"/>
    <w:rsid w:val="007660BF"/>
    <w:rsid w:val="00770E8A"/>
    <w:rsid w:val="0077162B"/>
    <w:rsid w:val="00771B95"/>
    <w:rsid w:val="00771E1A"/>
    <w:rsid w:val="00772218"/>
    <w:rsid w:val="00772DE1"/>
    <w:rsid w:val="007744A5"/>
    <w:rsid w:val="00775406"/>
    <w:rsid w:val="007771FF"/>
    <w:rsid w:val="007863AB"/>
    <w:rsid w:val="0078700C"/>
    <w:rsid w:val="00787A12"/>
    <w:rsid w:val="00792082"/>
    <w:rsid w:val="00793228"/>
    <w:rsid w:val="0079416A"/>
    <w:rsid w:val="00794AD8"/>
    <w:rsid w:val="00795E18"/>
    <w:rsid w:val="00796BF2"/>
    <w:rsid w:val="007A23D6"/>
    <w:rsid w:val="007A3F90"/>
    <w:rsid w:val="007A443E"/>
    <w:rsid w:val="007A56BD"/>
    <w:rsid w:val="007B087D"/>
    <w:rsid w:val="007B0D15"/>
    <w:rsid w:val="007B1C6B"/>
    <w:rsid w:val="007B205E"/>
    <w:rsid w:val="007B3BC9"/>
    <w:rsid w:val="007B623B"/>
    <w:rsid w:val="007B66C0"/>
    <w:rsid w:val="007B6769"/>
    <w:rsid w:val="007C0102"/>
    <w:rsid w:val="007C1914"/>
    <w:rsid w:val="007C21CC"/>
    <w:rsid w:val="007C3503"/>
    <w:rsid w:val="007C57DA"/>
    <w:rsid w:val="007C73DB"/>
    <w:rsid w:val="007D208D"/>
    <w:rsid w:val="007D2359"/>
    <w:rsid w:val="007D359E"/>
    <w:rsid w:val="007D3EC8"/>
    <w:rsid w:val="007D4979"/>
    <w:rsid w:val="007D6889"/>
    <w:rsid w:val="007D7FD2"/>
    <w:rsid w:val="007E3A9E"/>
    <w:rsid w:val="007E6EDF"/>
    <w:rsid w:val="007E704A"/>
    <w:rsid w:val="007E7813"/>
    <w:rsid w:val="007F0159"/>
    <w:rsid w:val="007F114B"/>
    <w:rsid w:val="007F2E0A"/>
    <w:rsid w:val="007F3B95"/>
    <w:rsid w:val="007F764F"/>
    <w:rsid w:val="00800508"/>
    <w:rsid w:val="00800650"/>
    <w:rsid w:val="00800E9C"/>
    <w:rsid w:val="00801098"/>
    <w:rsid w:val="00802219"/>
    <w:rsid w:val="008043B8"/>
    <w:rsid w:val="008063D8"/>
    <w:rsid w:val="00806CFB"/>
    <w:rsid w:val="008074BA"/>
    <w:rsid w:val="008120FB"/>
    <w:rsid w:val="00812CD1"/>
    <w:rsid w:val="0081361A"/>
    <w:rsid w:val="00813BDC"/>
    <w:rsid w:val="00814035"/>
    <w:rsid w:val="008213E0"/>
    <w:rsid w:val="00821CF9"/>
    <w:rsid w:val="00824216"/>
    <w:rsid w:val="00826264"/>
    <w:rsid w:val="008264B7"/>
    <w:rsid w:val="00826CD2"/>
    <w:rsid w:val="00833D0E"/>
    <w:rsid w:val="00837BAB"/>
    <w:rsid w:val="0084116B"/>
    <w:rsid w:val="0084221D"/>
    <w:rsid w:val="0084310A"/>
    <w:rsid w:val="008447DC"/>
    <w:rsid w:val="00847C96"/>
    <w:rsid w:val="008506EA"/>
    <w:rsid w:val="00850D89"/>
    <w:rsid w:val="0085169F"/>
    <w:rsid w:val="00852802"/>
    <w:rsid w:val="00855579"/>
    <w:rsid w:val="008557F9"/>
    <w:rsid w:val="008573B0"/>
    <w:rsid w:val="00857D87"/>
    <w:rsid w:val="00861AD3"/>
    <w:rsid w:val="00862A92"/>
    <w:rsid w:val="00862CC6"/>
    <w:rsid w:val="0086442A"/>
    <w:rsid w:val="0086491E"/>
    <w:rsid w:val="008649F9"/>
    <w:rsid w:val="00865C43"/>
    <w:rsid w:val="0088009E"/>
    <w:rsid w:val="00880F66"/>
    <w:rsid w:val="008813FF"/>
    <w:rsid w:val="00881485"/>
    <w:rsid w:val="008841BE"/>
    <w:rsid w:val="00885F4E"/>
    <w:rsid w:val="00891F62"/>
    <w:rsid w:val="00893F68"/>
    <w:rsid w:val="0089463B"/>
    <w:rsid w:val="008957D8"/>
    <w:rsid w:val="008A15CB"/>
    <w:rsid w:val="008A358B"/>
    <w:rsid w:val="008A4C3D"/>
    <w:rsid w:val="008B159A"/>
    <w:rsid w:val="008B179F"/>
    <w:rsid w:val="008B2336"/>
    <w:rsid w:val="008B4E27"/>
    <w:rsid w:val="008B7191"/>
    <w:rsid w:val="008B7317"/>
    <w:rsid w:val="008B76AF"/>
    <w:rsid w:val="008C08AB"/>
    <w:rsid w:val="008C2486"/>
    <w:rsid w:val="008C4758"/>
    <w:rsid w:val="008C78D4"/>
    <w:rsid w:val="008C793A"/>
    <w:rsid w:val="008D0522"/>
    <w:rsid w:val="008D18A8"/>
    <w:rsid w:val="008D1BF0"/>
    <w:rsid w:val="008D735B"/>
    <w:rsid w:val="008E29FE"/>
    <w:rsid w:val="008E3C3D"/>
    <w:rsid w:val="008F1416"/>
    <w:rsid w:val="008F26F6"/>
    <w:rsid w:val="008F2B28"/>
    <w:rsid w:val="008F3CA0"/>
    <w:rsid w:val="008F42BF"/>
    <w:rsid w:val="008F461F"/>
    <w:rsid w:val="008F7710"/>
    <w:rsid w:val="00902F74"/>
    <w:rsid w:val="009034FF"/>
    <w:rsid w:val="00903B06"/>
    <w:rsid w:val="00905631"/>
    <w:rsid w:val="009107A5"/>
    <w:rsid w:val="00911C80"/>
    <w:rsid w:val="00917174"/>
    <w:rsid w:val="00921269"/>
    <w:rsid w:val="00924775"/>
    <w:rsid w:val="009248BF"/>
    <w:rsid w:val="0092539F"/>
    <w:rsid w:val="00926FD9"/>
    <w:rsid w:val="00927703"/>
    <w:rsid w:val="009277B6"/>
    <w:rsid w:val="009319DF"/>
    <w:rsid w:val="00935AE3"/>
    <w:rsid w:val="0094174B"/>
    <w:rsid w:val="009444BC"/>
    <w:rsid w:val="00945191"/>
    <w:rsid w:val="00945E9D"/>
    <w:rsid w:val="00946E16"/>
    <w:rsid w:val="00955E80"/>
    <w:rsid w:val="009570B5"/>
    <w:rsid w:val="0096040D"/>
    <w:rsid w:val="00962E60"/>
    <w:rsid w:val="00963494"/>
    <w:rsid w:val="009719DE"/>
    <w:rsid w:val="009754BC"/>
    <w:rsid w:val="009776CE"/>
    <w:rsid w:val="009812A6"/>
    <w:rsid w:val="009856AF"/>
    <w:rsid w:val="00985724"/>
    <w:rsid w:val="0098611F"/>
    <w:rsid w:val="00986C72"/>
    <w:rsid w:val="00986E1B"/>
    <w:rsid w:val="0099013E"/>
    <w:rsid w:val="00990931"/>
    <w:rsid w:val="00991206"/>
    <w:rsid w:val="009941AA"/>
    <w:rsid w:val="009943CB"/>
    <w:rsid w:val="009972AF"/>
    <w:rsid w:val="009A2AC3"/>
    <w:rsid w:val="009A3912"/>
    <w:rsid w:val="009A45C5"/>
    <w:rsid w:val="009A5D92"/>
    <w:rsid w:val="009A6B46"/>
    <w:rsid w:val="009A7E16"/>
    <w:rsid w:val="009B0B67"/>
    <w:rsid w:val="009B0D2F"/>
    <w:rsid w:val="009B11B0"/>
    <w:rsid w:val="009B4437"/>
    <w:rsid w:val="009B4BE1"/>
    <w:rsid w:val="009B4EC7"/>
    <w:rsid w:val="009B4F10"/>
    <w:rsid w:val="009B66FD"/>
    <w:rsid w:val="009B699C"/>
    <w:rsid w:val="009C0308"/>
    <w:rsid w:val="009C3AF2"/>
    <w:rsid w:val="009C4998"/>
    <w:rsid w:val="009D147C"/>
    <w:rsid w:val="009D2AF2"/>
    <w:rsid w:val="009D40B1"/>
    <w:rsid w:val="009D56FA"/>
    <w:rsid w:val="009D6380"/>
    <w:rsid w:val="009D6F8A"/>
    <w:rsid w:val="009D72BE"/>
    <w:rsid w:val="009E19B7"/>
    <w:rsid w:val="009E1D6C"/>
    <w:rsid w:val="009E5CD2"/>
    <w:rsid w:val="009E7A52"/>
    <w:rsid w:val="009F0C9F"/>
    <w:rsid w:val="009F2429"/>
    <w:rsid w:val="009F6297"/>
    <w:rsid w:val="009F6BB8"/>
    <w:rsid w:val="00A011F5"/>
    <w:rsid w:val="00A11952"/>
    <w:rsid w:val="00A1201D"/>
    <w:rsid w:val="00A12670"/>
    <w:rsid w:val="00A126AC"/>
    <w:rsid w:val="00A15BA4"/>
    <w:rsid w:val="00A16193"/>
    <w:rsid w:val="00A171CF"/>
    <w:rsid w:val="00A2074A"/>
    <w:rsid w:val="00A20D70"/>
    <w:rsid w:val="00A21584"/>
    <w:rsid w:val="00A21F6E"/>
    <w:rsid w:val="00A24BC3"/>
    <w:rsid w:val="00A250CD"/>
    <w:rsid w:val="00A27DDF"/>
    <w:rsid w:val="00A31B52"/>
    <w:rsid w:val="00A31E03"/>
    <w:rsid w:val="00A31EFE"/>
    <w:rsid w:val="00A33449"/>
    <w:rsid w:val="00A3542F"/>
    <w:rsid w:val="00A356F4"/>
    <w:rsid w:val="00A37CA4"/>
    <w:rsid w:val="00A401D8"/>
    <w:rsid w:val="00A4021C"/>
    <w:rsid w:val="00A40BF0"/>
    <w:rsid w:val="00A430F0"/>
    <w:rsid w:val="00A44C68"/>
    <w:rsid w:val="00A45AA2"/>
    <w:rsid w:val="00A45D8B"/>
    <w:rsid w:val="00A46903"/>
    <w:rsid w:val="00A536E7"/>
    <w:rsid w:val="00A53882"/>
    <w:rsid w:val="00A57EAA"/>
    <w:rsid w:val="00A632FC"/>
    <w:rsid w:val="00A64DD6"/>
    <w:rsid w:val="00A64DEA"/>
    <w:rsid w:val="00A70E58"/>
    <w:rsid w:val="00A718D9"/>
    <w:rsid w:val="00A71C07"/>
    <w:rsid w:val="00A72074"/>
    <w:rsid w:val="00A77BFA"/>
    <w:rsid w:val="00A80F8D"/>
    <w:rsid w:val="00A85E6A"/>
    <w:rsid w:val="00A86A05"/>
    <w:rsid w:val="00A91A04"/>
    <w:rsid w:val="00A93459"/>
    <w:rsid w:val="00A9575A"/>
    <w:rsid w:val="00A95E50"/>
    <w:rsid w:val="00AA0830"/>
    <w:rsid w:val="00AA0C5A"/>
    <w:rsid w:val="00AA225A"/>
    <w:rsid w:val="00AA46DB"/>
    <w:rsid w:val="00AA4B57"/>
    <w:rsid w:val="00AA4CA3"/>
    <w:rsid w:val="00AA6F96"/>
    <w:rsid w:val="00AB0626"/>
    <w:rsid w:val="00AB2AC0"/>
    <w:rsid w:val="00AB37D0"/>
    <w:rsid w:val="00AB72B4"/>
    <w:rsid w:val="00AC291D"/>
    <w:rsid w:val="00AC3A1D"/>
    <w:rsid w:val="00AC415A"/>
    <w:rsid w:val="00AC5F80"/>
    <w:rsid w:val="00AC7CB1"/>
    <w:rsid w:val="00AC7F83"/>
    <w:rsid w:val="00AD08FD"/>
    <w:rsid w:val="00AD0FCA"/>
    <w:rsid w:val="00AD1912"/>
    <w:rsid w:val="00AD23DF"/>
    <w:rsid w:val="00AD5F9A"/>
    <w:rsid w:val="00AD712E"/>
    <w:rsid w:val="00AD79AD"/>
    <w:rsid w:val="00AD7B98"/>
    <w:rsid w:val="00AD7E74"/>
    <w:rsid w:val="00AE3CBC"/>
    <w:rsid w:val="00AE4C4B"/>
    <w:rsid w:val="00AE6FCE"/>
    <w:rsid w:val="00AE7BBD"/>
    <w:rsid w:val="00AF05CA"/>
    <w:rsid w:val="00AF122C"/>
    <w:rsid w:val="00AF1279"/>
    <w:rsid w:val="00AF433E"/>
    <w:rsid w:val="00B00CDC"/>
    <w:rsid w:val="00B01211"/>
    <w:rsid w:val="00B05D60"/>
    <w:rsid w:val="00B0606B"/>
    <w:rsid w:val="00B07530"/>
    <w:rsid w:val="00B10EE7"/>
    <w:rsid w:val="00B1117D"/>
    <w:rsid w:val="00B15AA9"/>
    <w:rsid w:val="00B15E86"/>
    <w:rsid w:val="00B2168D"/>
    <w:rsid w:val="00B24757"/>
    <w:rsid w:val="00B25E3A"/>
    <w:rsid w:val="00B2791C"/>
    <w:rsid w:val="00B32168"/>
    <w:rsid w:val="00B323C5"/>
    <w:rsid w:val="00B34344"/>
    <w:rsid w:val="00B36074"/>
    <w:rsid w:val="00B3743E"/>
    <w:rsid w:val="00B4092A"/>
    <w:rsid w:val="00B41FCC"/>
    <w:rsid w:val="00B424A9"/>
    <w:rsid w:val="00B42A27"/>
    <w:rsid w:val="00B431EB"/>
    <w:rsid w:val="00B446A2"/>
    <w:rsid w:val="00B452F2"/>
    <w:rsid w:val="00B46C5C"/>
    <w:rsid w:val="00B52291"/>
    <w:rsid w:val="00B535D5"/>
    <w:rsid w:val="00B551B2"/>
    <w:rsid w:val="00B62FD0"/>
    <w:rsid w:val="00B643D0"/>
    <w:rsid w:val="00B64E5B"/>
    <w:rsid w:val="00B678C0"/>
    <w:rsid w:val="00B726DC"/>
    <w:rsid w:val="00B73031"/>
    <w:rsid w:val="00B7455C"/>
    <w:rsid w:val="00B748F1"/>
    <w:rsid w:val="00B80863"/>
    <w:rsid w:val="00B81300"/>
    <w:rsid w:val="00B813B0"/>
    <w:rsid w:val="00B8268E"/>
    <w:rsid w:val="00B83219"/>
    <w:rsid w:val="00B842C5"/>
    <w:rsid w:val="00B844A0"/>
    <w:rsid w:val="00B84778"/>
    <w:rsid w:val="00B86501"/>
    <w:rsid w:val="00B865EE"/>
    <w:rsid w:val="00B8771C"/>
    <w:rsid w:val="00B8791B"/>
    <w:rsid w:val="00B92D9B"/>
    <w:rsid w:val="00B9424A"/>
    <w:rsid w:val="00B94FD5"/>
    <w:rsid w:val="00BA04A3"/>
    <w:rsid w:val="00BA08BB"/>
    <w:rsid w:val="00BA0A63"/>
    <w:rsid w:val="00BA5062"/>
    <w:rsid w:val="00BA63E0"/>
    <w:rsid w:val="00BA699D"/>
    <w:rsid w:val="00BA7446"/>
    <w:rsid w:val="00BB092B"/>
    <w:rsid w:val="00BB20F4"/>
    <w:rsid w:val="00BB36FB"/>
    <w:rsid w:val="00BB485F"/>
    <w:rsid w:val="00BB560D"/>
    <w:rsid w:val="00BB59FC"/>
    <w:rsid w:val="00BB759B"/>
    <w:rsid w:val="00BC07FF"/>
    <w:rsid w:val="00BC1F83"/>
    <w:rsid w:val="00BC21F9"/>
    <w:rsid w:val="00BC25C4"/>
    <w:rsid w:val="00BD32BF"/>
    <w:rsid w:val="00BD422D"/>
    <w:rsid w:val="00BD6398"/>
    <w:rsid w:val="00BD7969"/>
    <w:rsid w:val="00BE202D"/>
    <w:rsid w:val="00BE5E6C"/>
    <w:rsid w:val="00BE615D"/>
    <w:rsid w:val="00BF04E6"/>
    <w:rsid w:val="00BF38F2"/>
    <w:rsid w:val="00BF751D"/>
    <w:rsid w:val="00BF7D3D"/>
    <w:rsid w:val="00C0041F"/>
    <w:rsid w:val="00C0093A"/>
    <w:rsid w:val="00C00FB7"/>
    <w:rsid w:val="00C01BCB"/>
    <w:rsid w:val="00C02BD9"/>
    <w:rsid w:val="00C02F2D"/>
    <w:rsid w:val="00C042E3"/>
    <w:rsid w:val="00C04411"/>
    <w:rsid w:val="00C0659E"/>
    <w:rsid w:val="00C069FB"/>
    <w:rsid w:val="00C077B6"/>
    <w:rsid w:val="00C150EF"/>
    <w:rsid w:val="00C20C6E"/>
    <w:rsid w:val="00C21454"/>
    <w:rsid w:val="00C2299A"/>
    <w:rsid w:val="00C23221"/>
    <w:rsid w:val="00C343F3"/>
    <w:rsid w:val="00C34EEA"/>
    <w:rsid w:val="00C35489"/>
    <w:rsid w:val="00C36799"/>
    <w:rsid w:val="00C4052C"/>
    <w:rsid w:val="00C415D4"/>
    <w:rsid w:val="00C51CDF"/>
    <w:rsid w:val="00C51DB5"/>
    <w:rsid w:val="00C5442B"/>
    <w:rsid w:val="00C54899"/>
    <w:rsid w:val="00C549CA"/>
    <w:rsid w:val="00C54FE1"/>
    <w:rsid w:val="00C550B1"/>
    <w:rsid w:val="00C56662"/>
    <w:rsid w:val="00C56D9E"/>
    <w:rsid w:val="00C57658"/>
    <w:rsid w:val="00C601D1"/>
    <w:rsid w:val="00C62662"/>
    <w:rsid w:val="00C64873"/>
    <w:rsid w:val="00C65D3D"/>
    <w:rsid w:val="00C66253"/>
    <w:rsid w:val="00C671ED"/>
    <w:rsid w:val="00C71DEC"/>
    <w:rsid w:val="00C72B55"/>
    <w:rsid w:val="00C741E5"/>
    <w:rsid w:val="00C75977"/>
    <w:rsid w:val="00C7605D"/>
    <w:rsid w:val="00C76D00"/>
    <w:rsid w:val="00C830DE"/>
    <w:rsid w:val="00C8449D"/>
    <w:rsid w:val="00C85284"/>
    <w:rsid w:val="00C905CD"/>
    <w:rsid w:val="00C9330C"/>
    <w:rsid w:val="00C94C6B"/>
    <w:rsid w:val="00C955E9"/>
    <w:rsid w:val="00C964A2"/>
    <w:rsid w:val="00CB5E6D"/>
    <w:rsid w:val="00CB63A9"/>
    <w:rsid w:val="00CC0648"/>
    <w:rsid w:val="00CC1FB7"/>
    <w:rsid w:val="00CC29B4"/>
    <w:rsid w:val="00CC4900"/>
    <w:rsid w:val="00CC49A7"/>
    <w:rsid w:val="00CC68D1"/>
    <w:rsid w:val="00CC6B6C"/>
    <w:rsid w:val="00CD0231"/>
    <w:rsid w:val="00CD1013"/>
    <w:rsid w:val="00CD7FA5"/>
    <w:rsid w:val="00CE2C25"/>
    <w:rsid w:val="00CE5711"/>
    <w:rsid w:val="00CE5D2C"/>
    <w:rsid w:val="00CE7BF1"/>
    <w:rsid w:val="00CF0F7A"/>
    <w:rsid w:val="00D01201"/>
    <w:rsid w:val="00D03B67"/>
    <w:rsid w:val="00D05CEA"/>
    <w:rsid w:val="00D061CD"/>
    <w:rsid w:val="00D10E4E"/>
    <w:rsid w:val="00D14505"/>
    <w:rsid w:val="00D161F2"/>
    <w:rsid w:val="00D204DB"/>
    <w:rsid w:val="00D2299F"/>
    <w:rsid w:val="00D24F14"/>
    <w:rsid w:val="00D264CA"/>
    <w:rsid w:val="00D30771"/>
    <w:rsid w:val="00D31426"/>
    <w:rsid w:val="00D325AE"/>
    <w:rsid w:val="00D35C9F"/>
    <w:rsid w:val="00D3640E"/>
    <w:rsid w:val="00D36FDB"/>
    <w:rsid w:val="00D404B3"/>
    <w:rsid w:val="00D40E21"/>
    <w:rsid w:val="00D52167"/>
    <w:rsid w:val="00D52537"/>
    <w:rsid w:val="00D53106"/>
    <w:rsid w:val="00D56ACE"/>
    <w:rsid w:val="00D56E98"/>
    <w:rsid w:val="00D570D4"/>
    <w:rsid w:val="00D60DD3"/>
    <w:rsid w:val="00D617F5"/>
    <w:rsid w:val="00D61E2C"/>
    <w:rsid w:val="00D63609"/>
    <w:rsid w:val="00D6614E"/>
    <w:rsid w:val="00D70145"/>
    <w:rsid w:val="00D707B7"/>
    <w:rsid w:val="00D74E73"/>
    <w:rsid w:val="00D7798D"/>
    <w:rsid w:val="00D81A3B"/>
    <w:rsid w:val="00D81E25"/>
    <w:rsid w:val="00D83458"/>
    <w:rsid w:val="00D848EB"/>
    <w:rsid w:val="00D84A55"/>
    <w:rsid w:val="00D90B6A"/>
    <w:rsid w:val="00D91621"/>
    <w:rsid w:val="00D925F3"/>
    <w:rsid w:val="00D93820"/>
    <w:rsid w:val="00D94C58"/>
    <w:rsid w:val="00D95B7D"/>
    <w:rsid w:val="00D9672F"/>
    <w:rsid w:val="00D97243"/>
    <w:rsid w:val="00DA17A5"/>
    <w:rsid w:val="00DA3F51"/>
    <w:rsid w:val="00DA465A"/>
    <w:rsid w:val="00DA63D3"/>
    <w:rsid w:val="00DA7AAD"/>
    <w:rsid w:val="00DB192A"/>
    <w:rsid w:val="00DB2947"/>
    <w:rsid w:val="00DB4478"/>
    <w:rsid w:val="00DB4AA0"/>
    <w:rsid w:val="00DC2BFE"/>
    <w:rsid w:val="00DC42B5"/>
    <w:rsid w:val="00DC6338"/>
    <w:rsid w:val="00DC64FC"/>
    <w:rsid w:val="00DC7166"/>
    <w:rsid w:val="00DD0674"/>
    <w:rsid w:val="00DD09FF"/>
    <w:rsid w:val="00DD2CDA"/>
    <w:rsid w:val="00DD4A70"/>
    <w:rsid w:val="00DD6A86"/>
    <w:rsid w:val="00DD6E2A"/>
    <w:rsid w:val="00DD70DB"/>
    <w:rsid w:val="00DE01FC"/>
    <w:rsid w:val="00DE0C2C"/>
    <w:rsid w:val="00DE2632"/>
    <w:rsid w:val="00DE26C8"/>
    <w:rsid w:val="00DE2BED"/>
    <w:rsid w:val="00DE5CED"/>
    <w:rsid w:val="00DE64EF"/>
    <w:rsid w:val="00DF0E50"/>
    <w:rsid w:val="00DF1561"/>
    <w:rsid w:val="00DF3858"/>
    <w:rsid w:val="00DF58CF"/>
    <w:rsid w:val="00DF630F"/>
    <w:rsid w:val="00DF660E"/>
    <w:rsid w:val="00DF7058"/>
    <w:rsid w:val="00E005F1"/>
    <w:rsid w:val="00E008F2"/>
    <w:rsid w:val="00E009C3"/>
    <w:rsid w:val="00E00C2C"/>
    <w:rsid w:val="00E016DD"/>
    <w:rsid w:val="00E07091"/>
    <w:rsid w:val="00E1299F"/>
    <w:rsid w:val="00E134F8"/>
    <w:rsid w:val="00E13896"/>
    <w:rsid w:val="00E13BD0"/>
    <w:rsid w:val="00E14335"/>
    <w:rsid w:val="00E15013"/>
    <w:rsid w:val="00E1552E"/>
    <w:rsid w:val="00E158DC"/>
    <w:rsid w:val="00E22DDB"/>
    <w:rsid w:val="00E255BD"/>
    <w:rsid w:val="00E326EC"/>
    <w:rsid w:val="00E32884"/>
    <w:rsid w:val="00E32BF7"/>
    <w:rsid w:val="00E34245"/>
    <w:rsid w:val="00E36933"/>
    <w:rsid w:val="00E40ADE"/>
    <w:rsid w:val="00E42F9B"/>
    <w:rsid w:val="00E43CD5"/>
    <w:rsid w:val="00E44BDE"/>
    <w:rsid w:val="00E4638A"/>
    <w:rsid w:val="00E4663A"/>
    <w:rsid w:val="00E501EF"/>
    <w:rsid w:val="00E5074B"/>
    <w:rsid w:val="00E50C9F"/>
    <w:rsid w:val="00E5290D"/>
    <w:rsid w:val="00E5686F"/>
    <w:rsid w:val="00E60B8F"/>
    <w:rsid w:val="00E62F6F"/>
    <w:rsid w:val="00E64C57"/>
    <w:rsid w:val="00E6592C"/>
    <w:rsid w:val="00E66214"/>
    <w:rsid w:val="00E667FB"/>
    <w:rsid w:val="00E7191D"/>
    <w:rsid w:val="00E734CC"/>
    <w:rsid w:val="00E74676"/>
    <w:rsid w:val="00E74B0A"/>
    <w:rsid w:val="00E83E84"/>
    <w:rsid w:val="00E85903"/>
    <w:rsid w:val="00E86FFD"/>
    <w:rsid w:val="00E879C4"/>
    <w:rsid w:val="00E87DB6"/>
    <w:rsid w:val="00E91D4B"/>
    <w:rsid w:val="00E922B3"/>
    <w:rsid w:val="00E9315D"/>
    <w:rsid w:val="00E944D3"/>
    <w:rsid w:val="00E953B0"/>
    <w:rsid w:val="00E957D8"/>
    <w:rsid w:val="00E97503"/>
    <w:rsid w:val="00EA3687"/>
    <w:rsid w:val="00EB2339"/>
    <w:rsid w:val="00EB23EA"/>
    <w:rsid w:val="00EB2554"/>
    <w:rsid w:val="00EB3B5A"/>
    <w:rsid w:val="00EB5C60"/>
    <w:rsid w:val="00EC077F"/>
    <w:rsid w:val="00EC1246"/>
    <w:rsid w:val="00EC1821"/>
    <w:rsid w:val="00EC349A"/>
    <w:rsid w:val="00EC663E"/>
    <w:rsid w:val="00EC6812"/>
    <w:rsid w:val="00EC73C7"/>
    <w:rsid w:val="00EC790D"/>
    <w:rsid w:val="00ED0042"/>
    <w:rsid w:val="00ED08D9"/>
    <w:rsid w:val="00ED55A6"/>
    <w:rsid w:val="00ED5BA2"/>
    <w:rsid w:val="00ED7A3B"/>
    <w:rsid w:val="00EE0A6F"/>
    <w:rsid w:val="00EE17F6"/>
    <w:rsid w:val="00EE1A24"/>
    <w:rsid w:val="00EE333A"/>
    <w:rsid w:val="00EE37DE"/>
    <w:rsid w:val="00EE5E17"/>
    <w:rsid w:val="00EE7061"/>
    <w:rsid w:val="00EE73CF"/>
    <w:rsid w:val="00EE7860"/>
    <w:rsid w:val="00EF1774"/>
    <w:rsid w:val="00EF3B8F"/>
    <w:rsid w:val="00EF6FE5"/>
    <w:rsid w:val="00EF7C5F"/>
    <w:rsid w:val="00F012D0"/>
    <w:rsid w:val="00F01817"/>
    <w:rsid w:val="00F029DB"/>
    <w:rsid w:val="00F032F4"/>
    <w:rsid w:val="00F03B28"/>
    <w:rsid w:val="00F057F9"/>
    <w:rsid w:val="00F06001"/>
    <w:rsid w:val="00F066EA"/>
    <w:rsid w:val="00F06DFC"/>
    <w:rsid w:val="00F06E90"/>
    <w:rsid w:val="00F07883"/>
    <w:rsid w:val="00F1045C"/>
    <w:rsid w:val="00F11A6B"/>
    <w:rsid w:val="00F11B68"/>
    <w:rsid w:val="00F126C1"/>
    <w:rsid w:val="00F13D99"/>
    <w:rsid w:val="00F151DA"/>
    <w:rsid w:val="00F16914"/>
    <w:rsid w:val="00F16BC7"/>
    <w:rsid w:val="00F20CFC"/>
    <w:rsid w:val="00F2269D"/>
    <w:rsid w:val="00F248BC"/>
    <w:rsid w:val="00F26387"/>
    <w:rsid w:val="00F276FD"/>
    <w:rsid w:val="00F30571"/>
    <w:rsid w:val="00F32311"/>
    <w:rsid w:val="00F34578"/>
    <w:rsid w:val="00F34F6D"/>
    <w:rsid w:val="00F402E6"/>
    <w:rsid w:val="00F411A3"/>
    <w:rsid w:val="00F4364B"/>
    <w:rsid w:val="00F44A76"/>
    <w:rsid w:val="00F50932"/>
    <w:rsid w:val="00F511F4"/>
    <w:rsid w:val="00F5403A"/>
    <w:rsid w:val="00F55901"/>
    <w:rsid w:val="00F5645C"/>
    <w:rsid w:val="00F566A5"/>
    <w:rsid w:val="00F61C38"/>
    <w:rsid w:val="00F63526"/>
    <w:rsid w:val="00F66298"/>
    <w:rsid w:val="00F700D7"/>
    <w:rsid w:val="00F74310"/>
    <w:rsid w:val="00F7596F"/>
    <w:rsid w:val="00F76201"/>
    <w:rsid w:val="00F772C9"/>
    <w:rsid w:val="00F801A0"/>
    <w:rsid w:val="00F80265"/>
    <w:rsid w:val="00F8080B"/>
    <w:rsid w:val="00F82351"/>
    <w:rsid w:val="00F83E7A"/>
    <w:rsid w:val="00F85048"/>
    <w:rsid w:val="00F87019"/>
    <w:rsid w:val="00F9159A"/>
    <w:rsid w:val="00F93CD8"/>
    <w:rsid w:val="00F957A3"/>
    <w:rsid w:val="00F96698"/>
    <w:rsid w:val="00F9678F"/>
    <w:rsid w:val="00F975D2"/>
    <w:rsid w:val="00FA7081"/>
    <w:rsid w:val="00FB0EB1"/>
    <w:rsid w:val="00FB5D94"/>
    <w:rsid w:val="00FB5F36"/>
    <w:rsid w:val="00FB6EB1"/>
    <w:rsid w:val="00FC0C69"/>
    <w:rsid w:val="00FC56C7"/>
    <w:rsid w:val="00FC6133"/>
    <w:rsid w:val="00FC7199"/>
    <w:rsid w:val="00FD249A"/>
    <w:rsid w:val="00FD6109"/>
    <w:rsid w:val="00FE0354"/>
    <w:rsid w:val="00FE2E07"/>
    <w:rsid w:val="00FE2F12"/>
    <w:rsid w:val="00FF0079"/>
    <w:rsid w:val="00FF0FD1"/>
    <w:rsid w:val="00FF10BF"/>
    <w:rsid w:val="00FF1F26"/>
    <w:rsid w:val="00FF7D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B3A7E"/>
  <w15:docId w15:val="{8B8AC8E0-4FFF-4EC9-AE95-D0B710E47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E86"/>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5F1"/>
    <w:pPr>
      <w:ind w:left="720"/>
      <w:contextualSpacing/>
    </w:pPr>
  </w:style>
  <w:style w:type="paragraph" w:styleId="BalloonText">
    <w:name w:val="Balloon Text"/>
    <w:basedOn w:val="Normal"/>
    <w:link w:val="BalloonTextChar"/>
    <w:uiPriority w:val="99"/>
    <w:semiHidden/>
    <w:unhideWhenUsed/>
    <w:rsid w:val="004672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20F"/>
    <w:rPr>
      <w:rFonts w:ascii="Segoe UI" w:eastAsia="Times New Roman" w:hAnsi="Segoe UI" w:cs="Segoe UI"/>
      <w:sz w:val="18"/>
      <w:szCs w:val="18"/>
    </w:rPr>
  </w:style>
  <w:style w:type="paragraph" w:styleId="Header">
    <w:name w:val="header"/>
    <w:basedOn w:val="Normal"/>
    <w:link w:val="HeaderChar"/>
    <w:uiPriority w:val="99"/>
    <w:unhideWhenUsed/>
    <w:rsid w:val="00921269"/>
    <w:pPr>
      <w:tabs>
        <w:tab w:val="center" w:pos="4680"/>
        <w:tab w:val="right" w:pos="9360"/>
      </w:tabs>
    </w:pPr>
  </w:style>
  <w:style w:type="character" w:customStyle="1" w:styleId="HeaderChar">
    <w:name w:val="Header Char"/>
    <w:basedOn w:val="DefaultParagraphFont"/>
    <w:link w:val="Header"/>
    <w:uiPriority w:val="99"/>
    <w:rsid w:val="0092126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921269"/>
    <w:pPr>
      <w:tabs>
        <w:tab w:val="center" w:pos="4680"/>
        <w:tab w:val="right" w:pos="9360"/>
      </w:tabs>
    </w:pPr>
  </w:style>
  <w:style w:type="character" w:customStyle="1" w:styleId="FooterChar">
    <w:name w:val="Footer Char"/>
    <w:basedOn w:val="DefaultParagraphFont"/>
    <w:link w:val="Footer"/>
    <w:uiPriority w:val="99"/>
    <w:rsid w:val="00921269"/>
    <w:rPr>
      <w:rFonts w:ascii="Times New Roman" w:eastAsia="Times New Roman" w:hAnsi="Times New Roman" w:cs="Times New Roman"/>
      <w:sz w:val="28"/>
      <w:szCs w:val="28"/>
    </w:rPr>
  </w:style>
  <w:style w:type="paragraph" w:customStyle="1" w:styleId="CharCharCharCharCharCharCharCharChar">
    <w:name w:val="Char Char Char Char Char Char Char Char Char"/>
    <w:basedOn w:val="Normal"/>
    <w:semiHidden/>
    <w:rsid w:val="008A4C3D"/>
    <w:pPr>
      <w:spacing w:after="160" w:line="240" w:lineRule="exact"/>
    </w:pPr>
    <w:rPr>
      <w:rFonts w:ascii="Arial" w:hAnsi="Arial"/>
      <w:sz w:val="22"/>
      <w:szCs w:val="22"/>
    </w:rPr>
  </w:style>
  <w:style w:type="paragraph" w:customStyle="1" w:styleId="CharCharCharCharCharCharCharCharChar16">
    <w:name w:val="Char Char Char Char Char Char Char Char Char16"/>
    <w:basedOn w:val="Normal"/>
    <w:semiHidden/>
    <w:rsid w:val="00BD7969"/>
    <w:pPr>
      <w:spacing w:after="160" w:line="240" w:lineRule="exact"/>
    </w:pPr>
    <w:rPr>
      <w:rFonts w:ascii="Arial" w:hAnsi="Arial"/>
      <w:sz w:val="22"/>
      <w:szCs w:val="22"/>
    </w:rPr>
  </w:style>
  <w:style w:type="paragraph" w:customStyle="1" w:styleId="CharCharCharCharCharCharCharCharChar15">
    <w:name w:val="Char Char Char Char Char Char Char Char Char15"/>
    <w:basedOn w:val="Normal"/>
    <w:semiHidden/>
    <w:rsid w:val="00074EB3"/>
    <w:pPr>
      <w:spacing w:after="160" w:line="240" w:lineRule="exact"/>
    </w:pPr>
    <w:rPr>
      <w:rFonts w:ascii="Arial" w:hAnsi="Arial"/>
      <w:sz w:val="22"/>
      <w:szCs w:val="22"/>
    </w:rPr>
  </w:style>
  <w:style w:type="paragraph" w:customStyle="1" w:styleId="CharCharCharCharCharCharCharCharChar14">
    <w:name w:val="Char Char Char Char Char Char Char Char Char14"/>
    <w:basedOn w:val="Normal"/>
    <w:semiHidden/>
    <w:rsid w:val="002E134E"/>
    <w:pPr>
      <w:spacing w:after="160" w:line="240" w:lineRule="exact"/>
    </w:pPr>
    <w:rPr>
      <w:rFonts w:ascii="Arial" w:hAnsi="Arial"/>
      <w:sz w:val="22"/>
      <w:szCs w:val="22"/>
    </w:rPr>
  </w:style>
  <w:style w:type="paragraph" w:customStyle="1" w:styleId="CharCharCharCharCharCharCharCharChar13">
    <w:name w:val="Char Char Char Char Char Char Char Char Char13"/>
    <w:basedOn w:val="Normal"/>
    <w:semiHidden/>
    <w:rsid w:val="00272A74"/>
    <w:pPr>
      <w:spacing w:after="160" w:line="240" w:lineRule="exact"/>
    </w:pPr>
    <w:rPr>
      <w:rFonts w:ascii="Arial" w:hAnsi="Arial"/>
      <w:sz w:val="22"/>
      <w:szCs w:val="22"/>
    </w:rPr>
  </w:style>
  <w:style w:type="paragraph" w:customStyle="1" w:styleId="CharCharCharCharCharCharCharCharChar12">
    <w:name w:val="Char Char Char Char Char Char Char Char Char12"/>
    <w:basedOn w:val="Normal"/>
    <w:semiHidden/>
    <w:rsid w:val="00395CF5"/>
    <w:pPr>
      <w:spacing w:after="160" w:line="240" w:lineRule="exact"/>
    </w:pPr>
    <w:rPr>
      <w:rFonts w:ascii="Arial" w:hAnsi="Arial"/>
      <w:sz w:val="22"/>
      <w:szCs w:val="22"/>
    </w:rPr>
  </w:style>
  <w:style w:type="paragraph" w:customStyle="1" w:styleId="CharCharCharCharCharCharCharCharChar11">
    <w:name w:val="Char Char Char Char Char Char Char Char Char11"/>
    <w:basedOn w:val="Normal"/>
    <w:semiHidden/>
    <w:rsid w:val="007F3B95"/>
    <w:pPr>
      <w:spacing w:after="160" w:line="240" w:lineRule="exact"/>
    </w:pPr>
    <w:rPr>
      <w:rFonts w:ascii="Arial" w:hAnsi="Arial"/>
      <w:sz w:val="22"/>
      <w:szCs w:val="22"/>
    </w:rPr>
  </w:style>
  <w:style w:type="paragraph" w:customStyle="1" w:styleId="CharCharCharCharCharCharCharCharChar10">
    <w:name w:val="Char Char Char Char Char Char Char Char Char10"/>
    <w:basedOn w:val="Normal"/>
    <w:semiHidden/>
    <w:rsid w:val="00F8080B"/>
    <w:pPr>
      <w:spacing w:after="160" w:line="240" w:lineRule="exact"/>
    </w:pPr>
    <w:rPr>
      <w:rFonts w:ascii="Arial" w:hAnsi="Arial"/>
      <w:sz w:val="22"/>
      <w:szCs w:val="22"/>
    </w:rPr>
  </w:style>
  <w:style w:type="paragraph" w:customStyle="1" w:styleId="CharCharCharCharCharCharCharCharChar9">
    <w:name w:val="Char Char Char Char Char Char Char Char Char9"/>
    <w:basedOn w:val="Normal"/>
    <w:semiHidden/>
    <w:rsid w:val="000D7218"/>
    <w:pPr>
      <w:spacing w:after="160" w:line="240" w:lineRule="exact"/>
    </w:pPr>
    <w:rPr>
      <w:rFonts w:ascii="Arial" w:hAnsi="Arial"/>
      <w:sz w:val="22"/>
      <w:szCs w:val="22"/>
    </w:rPr>
  </w:style>
  <w:style w:type="paragraph" w:customStyle="1" w:styleId="CharCharCharCharCharCharCharCharChar8">
    <w:name w:val="Char Char Char Char Char Char Char Char Char8"/>
    <w:basedOn w:val="Normal"/>
    <w:semiHidden/>
    <w:rsid w:val="00945191"/>
    <w:pPr>
      <w:spacing w:after="160" w:line="240" w:lineRule="exact"/>
    </w:pPr>
    <w:rPr>
      <w:rFonts w:ascii="Arial" w:hAnsi="Arial"/>
      <w:sz w:val="22"/>
      <w:szCs w:val="22"/>
    </w:rPr>
  </w:style>
  <w:style w:type="paragraph" w:customStyle="1" w:styleId="CharCharCharCharCharCharCharCharChar7">
    <w:name w:val="Char Char Char Char Char Char Char Char Char7"/>
    <w:basedOn w:val="Normal"/>
    <w:semiHidden/>
    <w:rsid w:val="006F2854"/>
    <w:pPr>
      <w:spacing w:after="160" w:line="240" w:lineRule="exact"/>
    </w:pPr>
    <w:rPr>
      <w:rFonts w:ascii="Arial" w:hAnsi="Arial"/>
      <w:sz w:val="22"/>
      <w:szCs w:val="22"/>
    </w:rPr>
  </w:style>
  <w:style w:type="paragraph" w:customStyle="1" w:styleId="CharCharCharCharCharCharCharCharChar6">
    <w:name w:val="Char Char Char Char Char Char Char Char Char6"/>
    <w:basedOn w:val="Normal"/>
    <w:semiHidden/>
    <w:rsid w:val="006915A2"/>
    <w:pPr>
      <w:spacing w:after="160" w:line="240" w:lineRule="exact"/>
    </w:pPr>
    <w:rPr>
      <w:rFonts w:ascii="Arial" w:hAnsi="Arial"/>
      <w:sz w:val="22"/>
      <w:szCs w:val="22"/>
    </w:rPr>
  </w:style>
  <w:style w:type="paragraph" w:customStyle="1" w:styleId="CharCharCharCharCharCharCharCharChar5">
    <w:name w:val="Char Char Char Char Char Char Char Char Char5"/>
    <w:basedOn w:val="Normal"/>
    <w:semiHidden/>
    <w:rsid w:val="00444FB6"/>
    <w:pPr>
      <w:spacing w:after="160" w:line="240" w:lineRule="exact"/>
    </w:pPr>
    <w:rPr>
      <w:rFonts w:ascii="Arial" w:hAnsi="Arial"/>
      <w:sz w:val="22"/>
      <w:szCs w:val="22"/>
    </w:rPr>
  </w:style>
  <w:style w:type="paragraph" w:customStyle="1" w:styleId="CharCharCharCharCharCharCharCharChar4">
    <w:name w:val="Char Char Char Char Char Char Char Char Char4"/>
    <w:basedOn w:val="Normal"/>
    <w:semiHidden/>
    <w:rsid w:val="00136B89"/>
    <w:pPr>
      <w:spacing w:after="160" w:line="240" w:lineRule="exact"/>
    </w:pPr>
    <w:rPr>
      <w:rFonts w:ascii="Arial" w:hAnsi="Arial"/>
      <w:sz w:val="22"/>
      <w:szCs w:val="22"/>
    </w:rPr>
  </w:style>
  <w:style w:type="paragraph" w:customStyle="1" w:styleId="CharCharCharCharCharCharCharCharChar3">
    <w:name w:val="Char Char Char Char Char Char Char Char Char3"/>
    <w:basedOn w:val="Normal"/>
    <w:semiHidden/>
    <w:rsid w:val="00272B56"/>
    <w:pPr>
      <w:spacing w:after="160" w:line="240" w:lineRule="exact"/>
    </w:pPr>
    <w:rPr>
      <w:rFonts w:ascii="Arial" w:hAnsi="Arial"/>
      <w:sz w:val="22"/>
      <w:szCs w:val="22"/>
    </w:rPr>
  </w:style>
  <w:style w:type="paragraph" w:customStyle="1" w:styleId="CharCharCharCharCharCharCharCharChar2">
    <w:name w:val="Char Char Char Char Char Char Char Char Char2"/>
    <w:basedOn w:val="Normal"/>
    <w:semiHidden/>
    <w:rsid w:val="00E13BD0"/>
    <w:pPr>
      <w:spacing w:after="160" w:line="240" w:lineRule="exact"/>
    </w:pPr>
    <w:rPr>
      <w:rFonts w:ascii="Arial" w:hAnsi="Arial"/>
      <w:sz w:val="22"/>
      <w:szCs w:val="22"/>
    </w:rPr>
  </w:style>
  <w:style w:type="paragraph" w:customStyle="1" w:styleId="CharCharCharCharCharCharCharCharChar1">
    <w:name w:val="Char Char Char Char Char Char Char Char Char1"/>
    <w:basedOn w:val="Normal"/>
    <w:semiHidden/>
    <w:rsid w:val="0078700C"/>
    <w:pPr>
      <w:spacing w:after="160" w:line="240" w:lineRule="exact"/>
    </w:pPr>
    <w:rPr>
      <w:rFonts w:ascii="Arial" w:hAnsi="Arial"/>
      <w:sz w:val="22"/>
      <w:szCs w:val="22"/>
    </w:rPr>
  </w:style>
  <w:style w:type="paragraph" w:customStyle="1" w:styleId="CharCharCharCharCharCharCharCharChar0">
    <w:name w:val="Char Char Char Char Char Char Char Char Char"/>
    <w:basedOn w:val="Normal"/>
    <w:semiHidden/>
    <w:rsid w:val="006A4C84"/>
    <w:pPr>
      <w:spacing w:after="160" w:line="240" w:lineRule="exact"/>
    </w:pPr>
    <w:rPr>
      <w:rFonts w:ascii="Arial" w:hAnsi="Arial"/>
      <w:sz w:val="22"/>
      <w:szCs w:val="22"/>
    </w:rPr>
  </w:style>
  <w:style w:type="paragraph" w:customStyle="1" w:styleId="CharCharCharCharCharCharCharCharChara">
    <w:name w:val="Char Char Char Char Char Char Char Char Char"/>
    <w:basedOn w:val="Normal"/>
    <w:semiHidden/>
    <w:rsid w:val="0045170B"/>
    <w:pPr>
      <w:spacing w:after="160" w:line="240" w:lineRule="exact"/>
    </w:pPr>
    <w:rPr>
      <w:rFonts w:ascii="Arial" w:hAnsi="Arial"/>
      <w:sz w:val="22"/>
      <w:szCs w:val="22"/>
    </w:rPr>
  </w:style>
  <w:style w:type="paragraph" w:customStyle="1" w:styleId="CharCharCharCharCharCharCharCharCharb">
    <w:name w:val="Char Char Char Char Char Char Char Char Char"/>
    <w:basedOn w:val="Normal"/>
    <w:semiHidden/>
    <w:rsid w:val="00325EB1"/>
    <w:pPr>
      <w:spacing w:after="160" w:line="240" w:lineRule="exact"/>
    </w:pPr>
    <w:rPr>
      <w:rFonts w:ascii="Arial" w:hAnsi="Arial"/>
      <w:sz w:val="22"/>
      <w:szCs w:val="22"/>
    </w:rPr>
  </w:style>
  <w:style w:type="paragraph" w:customStyle="1" w:styleId="CharChar2">
    <w:name w:val="Char Char2"/>
    <w:basedOn w:val="Normal"/>
    <w:next w:val="Normal"/>
    <w:autoRedefine/>
    <w:semiHidden/>
    <w:rsid w:val="003A3BD3"/>
    <w:pPr>
      <w:spacing w:before="120" w:after="120" w:line="312" w:lineRule="auto"/>
    </w:pPr>
  </w:style>
  <w:style w:type="character" w:styleId="Hyperlink">
    <w:name w:val="Hyperlink"/>
    <w:basedOn w:val="DefaultParagraphFont"/>
    <w:uiPriority w:val="99"/>
    <w:unhideWhenUsed/>
    <w:rsid w:val="000A6252"/>
    <w:rPr>
      <w:color w:val="0000FF" w:themeColor="hyperlink"/>
      <w:u w:val="single"/>
    </w:rPr>
  </w:style>
  <w:style w:type="paragraph" w:styleId="PlainText">
    <w:name w:val="Plain Text"/>
    <w:basedOn w:val="Normal"/>
    <w:link w:val="PlainTextChar"/>
    <w:unhideWhenUsed/>
    <w:rsid w:val="006B5204"/>
    <w:rPr>
      <w:rFonts w:ascii="Courier New" w:hAnsi="Courier New"/>
      <w:sz w:val="20"/>
      <w:szCs w:val="20"/>
    </w:rPr>
  </w:style>
  <w:style w:type="character" w:customStyle="1" w:styleId="PlainTextChar">
    <w:name w:val="Plain Text Char"/>
    <w:basedOn w:val="DefaultParagraphFont"/>
    <w:link w:val="PlainText"/>
    <w:rsid w:val="006B5204"/>
    <w:rPr>
      <w:rFonts w:ascii="Courier New" w:eastAsia="Times New Roman" w:hAnsi="Courier New" w:cs="Times New Roman"/>
      <w:sz w:val="20"/>
      <w:szCs w:val="20"/>
    </w:rPr>
  </w:style>
  <w:style w:type="paragraph" w:customStyle="1" w:styleId="CharCharCharCharCharCharCharCharCharc">
    <w:name w:val="Char Char Char Char Char Char Char Char Char"/>
    <w:basedOn w:val="Normal"/>
    <w:semiHidden/>
    <w:rsid w:val="0061479F"/>
    <w:pPr>
      <w:spacing w:after="160" w:line="240" w:lineRule="exact"/>
    </w:pPr>
    <w:rPr>
      <w:rFonts w:ascii="Arial" w:hAnsi="Arial"/>
      <w:sz w:val="22"/>
      <w:szCs w:val="22"/>
    </w:rPr>
  </w:style>
  <w:style w:type="paragraph" w:customStyle="1" w:styleId="normal-p">
    <w:name w:val="normal-p"/>
    <w:basedOn w:val="Normal"/>
    <w:rsid w:val="00CC68D1"/>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532183">
      <w:bodyDiv w:val="1"/>
      <w:marLeft w:val="0"/>
      <w:marRight w:val="0"/>
      <w:marTop w:val="0"/>
      <w:marBottom w:val="0"/>
      <w:divBdr>
        <w:top w:val="none" w:sz="0" w:space="0" w:color="auto"/>
        <w:left w:val="none" w:sz="0" w:space="0" w:color="auto"/>
        <w:bottom w:val="none" w:sz="0" w:space="0" w:color="auto"/>
        <w:right w:val="none" w:sz="0" w:space="0" w:color="auto"/>
      </w:divBdr>
    </w:div>
    <w:div w:id="589242567">
      <w:bodyDiv w:val="1"/>
      <w:marLeft w:val="0"/>
      <w:marRight w:val="0"/>
      <w:marTop w:val="0"/>
      <w:marBottom w:val="0"/>
      <w:divBdr>
        <w:top w:val="none" w:sz="0" w:space="0" w:color="auto"/>
        <w:left w:val="none" w:sz="0" w:space="0" w:color="auto"/>
        <w:bottom w:val="none" w:sz="0" w:space="0" w:color="auto"/>
        <w:right w:val="none" w:sz="0" w:space="0" w:color="auto"/>
      </w:divBdr>
    </w:div>
    <w:div w:id="970787103">
      <w:bodyDiv w:val="1"/>
      <w:marLeft w:val="0"/>
      <w:marRight w:val="0"/>
      <w:marTop w:val="0"/>
      <w:marBottom w:val="0"/>
      <w:divBdr>
        <w:top w:val="none" w:sz="0" w:space="0" w:color="auto"/>
        <w:left w:val="none" w:sz="0" w:space="0" w:color="auto"/>
        <w:bottom w:val="none" w:sz="0" w:space="0" w:color="auto"/>
        <w:right w:val="none" w:sz="0" w:space="0" w:color="auto"/>
      </w:divBdr>
    </w:div>
    <w:div w:id="998774153">
      <w:bodyDiv w:val="1"/>
      <w:marLeft w:val="0"/>
      <w:marRight w:val="0"/>
      <w:marTop w:val="0"/>
      <w:marBottom w:val="0"/>
      <w:divBdr>
        <w:top w:val="none" w:sz="0" w:space="0" w:color="auto"/>
        <w:left w:val="none" w:sz="0" w:space="0" w:color="auto"/>
        <w:bottom w:val="none" w:sz="0" w:space="0" w:color="auto"/>
        <w:right w:val="none" w:sz="0" w:space="0" w:color="auto"/>
      </w:divBdr>
    </w:div>
    <w:div w:id="1565070848">
      <w:bodyDiv w:val="1"/>
      <w:marLeft w:val="0"/>
      <w:marRight w:val="0"/>
      <w:marTop w:val="0"/>
      <w:marBottom w:val="0"/>
      <w:divBdr>
        <w:top w:val="none" w:sz="0" w:space="0" w:color="auto"/>
        <w:left w:val="none" w:sz="0" w:space="0" w:color="auto"/>
        <w:bottom w:val="none" w:sz="0" w:space="0" w:color="auto"/>
        <w:right w:val="none" w:sz="0" w:space="0" w:color="auto"/>
      </w:divBdr>
      <w:divsChild>
        <w:div w:id="1305697906">
          <w:marLeft w:val="0"/>
          <w:marRight w:val="0"/>
          <w:marTop w:val="15"/>
          <w:marBottom w:val="0"/>
          <w:divBdr>
            <w:top w:val="none" w:sz="0" w:space="0" w:color="auto"/>
            <w:left w:val="none" w:sz="0" w:space="0" w:color="auto"/>
            <w:bottom w:val="none" w:sz="0" w:space="0" w:color="auto"/>
            <w:right w:val="none" w:sz="0" w:space="0" w:color="auto"/>
          </w:divBdr>
          <w:divsChild>
            <w:div w:id="141119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3E01F-9D41-47D0-8FE8-9E02B736A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2</Pages>
  <Words>728</Words>
  <Characters>4155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huynhtanphuoc</dc:creator>
  <cp:lastModifiedBy>dothimyly</cp:lastModifiedBy>
  <cp:revision>203</cp:revision>
  <cp:lastPrinted>2025-03-24T08:29:00Z</cp:lastPrinted>
  <dcterms:created xsi:type="dcterms:W3CDTF">2025-03-21T07:43:00Z</dcterms:created>
  <dcterms:modified xsi:type="dcterms:W3CDTF">2025-07-31T10:23:00Z</dcterms:modified>
</cp:coreProperties>
</file>